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4DD" w:rsidRPr="000671AF" w:rsidRDefault="00A85B0C" w:rsidP="000671AF">
      <w:pPr>
        <w:rPr>
          <w:b/>
        </w:rPr>
      </w:pPr>
      <w:bookmarkStart w:id="0" w:name="_GoBack"/>
      <w:bookmarkEnd w:id="0"/>
      <w:r>
        <w:rPr>
          <w:b/>
        </w:rPr>
        <w:t xml:space="preserve">Anlage </w:t>
      </w:r>
      <w:r w:rsidR="000671AF" w:rsidRPr="000671AF">
        <w:rPr>
          <w:b/>
        </w:rPr>
        <w:t>Vordruck „</w:t>
      </w:r>
      <w:r w:rsidR="00084327">
        <w:rPr>
          <w:b/>
        </w:rPr>
        <w:t>Kilometergeldabrechnung</w:t>
      </w:r>
    </w:p>
    <w:p w:rsidR="000671AF" w:rsidRDefault="000671AF" w:rsidP="000671AF"/>
    <w:p w:rsidR="00084327" w:rsidRPr="000671AF" w:rsidRDefault="00084327" w:rsidP="000671AF">
      <w:r>
        <w:rPr>
          <w:noProof/>
          <w:lang w:eastAsia="de-DE"/>
        </w:rPr>
        <w:drawing>
          <wp:inline distT="0" distB="0" distL="0" distR="0" wp14:anchorId="7A2E686F" wp14:editId="62802A58">
            <wp:extent cx="5738842" cy="7310866"/>
            <wp:effectExtent l="19050" t="19050" r="14605" b="2349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42444" t="16773" r="39512" b="13274"/>
                    <a:stretch/>
                  </pic:blipFill>
                  <pic:spPr bwMode="auto">
                    <a:xfrm>
                      <a:off x="0" y="0"/>
                      <a:ext cx="5751460" cy="732694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84327" w:rsidRPr="000671AF" w:rsidSect="00C43B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CFD" w:rsidRDefault="00AF1CFD" w:rsidP="000144C1">
      <w:pPr>
        <w:spacing w:after="0" w:line="240" w:lineRule="auto"/>
      </w:pPr>
      <w:r>
        <w:separator/>
      </w:r>
    </w:p>
  </w:endnote>
  <w:endnote w:type="continuationSeparator" w:id="0">
    <w:p w:rsidR="00AF1CFD" w:rsidRDefault="00AF1CFD" w:rsidP="0001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F1C" w:rsidRDefault="00883F1C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D3F" w:rsidRPr="00560633" w:rsidRDefault="00883F1C" w:rsidP="00DF64A0">
    <w:pPr>
      <w:pBdr>
        <w:top w:val="single" w:sz="4" w:space="1" w:color="auto"/>
      </w:pBdr>
      <w:rPr>
        <w:rFonts w:ascii="Myriad Pro" w:hAnsi="Myriad Pro"/>
        <w:color w:val="1F497D" w:themeColor="text2"/>
        <w:sz w:val="20"/>
        <w:szCs w:val="20"/>
      </w:rPr>
    </w:pPr>
    <w:r>
      <w:rPr>
        <w:rFonts w:ascii="Myriad Pro" w:hAnsi="Myriad Pro"/>
        <w:color w:val="1F497D" w:themeColor="text2"/>
        <w:sz w:val="20"/>
        <w:szCs w:val="20"/>
      </w:rPr>
      <w:t>17</w:t>
    </w:r>
    <w:r w:rsidR="001E0189">
      <w:rPr>
        <w:rFonts w:ascii="Myriad Pro" w:hAnsi="Myriad Pro"/>
        <w:color w:val="1F497D" w:themeColor="text2"/>
        <w:sz w:val="20"/>
        <w:szCs w:val="20"/>
      </w:rPr>
      <w:t>.</w:t>
    </w:r>
    <w:r>
      <w:rPr>
        <w:rFonts w:ascii="Myriad Pro" w:hAnsi="Myriad Pro"/>
        <w:color w:val="1F497D" w:themeColor="text2"/>
        <w:sz w:val="20"/>
        <w:szCs w:val="20"/>
      </w:rPr>
      <w:t>12</w:t>
    </w:r>
    <w:r w:rsidR="001E0189">
      <w:rPr>
        <w:rFonts w:ascii="Myriad Pro" w:hAnsi="Myriad Pro"/>
        <w:color w:val="1F497D" w:themeColor="text2"/>
        <w:sz w:val="20"/>
        <w:szCs w:val="20"/>
      </w:rPr>
      <w:t>.201</w:t>
    </w:r>
    <w:r>
      <w:rPr>
        <w:rFonts w:ascii="Myriad Pro" w:hAnsi="Myriad Pro"/>
        <w:color w:val="1F497D" w:themeColor="text2"/>
        <w:sz w:val="20"/>
        <w:szCs w:val="20"/>
      </w:rPr>
      <w:t>5</w:t>
    </w:r>
    <w:r w:rsidR="00D81D3F" w:rsidRPr="00560633">
      <w:rPr>
        <w:rFonts w:ascii="Myriad Pro" w:hAnsi="Myriad Pro"/>
        <w:color w:val="1F497D" w:themeColor="text2"/>
        <w:sz w:val="20"/>
        <w:szCs w:val="20"/>
      </w:rPr>
      <w:ptab w:relativeTo="margin" w:alignment="center" w:leader="none"/>
    </w:r>
    <w:r w:rsidR="00D75657">
      <w:rPr>
        <w:rFonts w:ascii="Myriad Pro" w:hAnsi="Myriad Pro"/>
        <w:color w:val="1F497D" w:themeColor="text2"/>
        <w:sz w:val="20"/>
        <w:szCs w:val="20"/>
      </w:rPr>
      <w:t>BR 0</w:t>
    </w:r>
    <w:r>
      <w:rPr>
        <w:rFonts w:ascii="Myriad Pro" w:hAnsi="Myriad Pro"/>
        <w:color w:val="1F497D" w:themeColor="text2"/>
        <w:sz w:val="20"/>
        <w:szCs w:val="20"/>
      </w:rPr>
      <w:t>1</w:t>
    </w:r>
    <w:r w:rsidR="00D75657">
      <w:rPr>
        <w:rFonts w:ascii="Myriad Pro" w:hAnsi="Myriad Pro"/>
        <w:color w:val="1F497D" w:themeColor="text2"/>
        <w:sz w:val="20"/>
        <w:szCs w:val="20"/>
      </w:rPr>
      <w:t>/201</w:t>
    </w:r>
    <w:r>
      <w:rPr>
        <w:rFonts w:ascii="Myriad Pro" w:hAnsi="Myriad Pro"/>
        <w:color w:val="1F497D" w:themeColor="text2"/>
        <w:sz w:val="20"/>
        <w:szCs w:val="20"/>
      </w:rPr>
      <w:t>5</w:t>
    </w:r>
    <w:r w:rsidR="00D75657">
      <w:rPr>
        <w:rFonts w:ascii="Myriad Pro" w:hAnsi="Myriad Pro"/>
        <w:color w:val="1F497D" w:themeColor="text2"/>
        <w:sz w:val="20"/>
        <w:szCs w:val="20"/>
      </w:rPr>
      <w:t xml:space="preserve">, </w:t>
    </w:r>
    <w:proofErr w:type="spellStart"/>
    <w:r w:rsidR="004C4AC9">
      <w:rPr>
        <w:color w:val="1F497D" w:themeColor="text2"/>
        <w:sz w:val="20"/>
      </w:rPr>
      <w:t>Rev</w:t>
    </w:r>
    <w:proofErr w:type="spellEnd"/>
    <w:r w:rsidR="004C4AC9">
      <w:rPr>
        <w:color w:val="1F497D" w:themeColor="text2"/>
        <w:sz w:val="20"/>
      </w:rPr>
      <w:t xml:space="preserve">. </w:t>
    </w:r>
    <w:r w:rsidR="002D078B">
      <w:rPr>
        <w:color w:val="1F497D" w:themeColor="text2"/>
        <w:sz w:val="20"/>
      </w:rPr>
      <w:t>0</w:t>
    </w:r>
    <w:r w:rsidR="00D81D3F" w:rsidRPr="00560633">
      <w:rPr>
        <w:rFonts w:ascii="Myriad Pro" w:hAnsi="Myriad Pro"/>
        <w:color w:val="1F497D" w:themeColor="text2"/>
        <w:sz w:val="20"/>
        <w:szCs w:val="20"/>
      </w:rPr>
      <w:ptab w:relativeTo="margin" w:alignment="right" w:leader="none"/>
    </w:r>
    <w:sdt>
      <w:sdtPr>
        <w:rPr>
          <w:rFonts w:ascii="Myriad Pro" w:hAnsi="Myriad Pro"/>
          <w:color w:val="1F497D" w:themeColor="text2"/>
          <w:sz w:val="20"/>
          <w:szCs w:val="20"/>
        </w:rPr>
        <w:id w:val="13210698"/>
        <w:docPartObj>
          <w:docPartGallery w:val="Page Numbers (Top of Page)"/>
          <w:docPartUnique/>
        </w:docPartObj>
      </w:sdtPr>
      <w:sdtEndPr/>
      <w:sdtContent>
        <w:r w:rsidR="00D81D3F"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Seite </w:t>
        </w:r>
        <w:r w:rsidR="00281BED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="00D81D3F"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PAGE </w:instrText>
        </w:r>
        <w:r w:rsidR="00281BED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B01265">
          <w:rPr>
            <w:rFonts w:ascii="Myriad Pro" w:hAnsi="Myriad Pro"/>
            <w:noProof/>
            <w:color w:val="1F497D" w:themeColor="text2"/>
            <w:sz w:val="20"/>
            <w:szCs w:val="20"/>
          </w:rPr>
          <w:t>1</w:t>
        </w:r>
        <w:r w:rsidR="00281BED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  <w:r w:rsidR="00D81D3F"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 von </w:t>
        </w:r>
        <w:r w:rsidR="00281BED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="00D81D3F"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NUMPAGES  </w:instrText>
        </w:r>
        <w:r w:rsidR="00281BED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B01265">
          <w:rPr>
            <w:rFonts w:ascii="Myriad Pro" w:hAnsi="Myriad Pro"/>
            <w:noProof/>
            <w:color w:val="1F497D" w:themeColor="text2"/>
            <w:sz w:val="20"/>
            <w:szCs w:val="20"/>
          </w:rPr>
          <w:t>1</w:t>
        </w:r>
        <w:r w:rsidR="00281BED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F1C" w:rsidRDefault="00883F1C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CFD" w:rsidRDefault="00AF1CFD" w:rsidP="000144C1">
      <w:pPr>
        <w:spacing w:after="0" w:line="240" w:lineRule="auto"/>
      </w:pPr>
      <w:r>
        <w:separator/>
      </w:r>
    </w:p>
  </w:footnote>
  <w:footnote w:type="continuationSeparator" w:id="0">
    <w:p w:rsidR="00AF1CFD" w:rsidRDefault="00AF1CFD" w:rsidP="00014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F1C" w:rsidRDefault="00883F1C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78B" w:rsidRDefault="00741E5C" w:rsidP="002D078B">
    <w:pPr>
      <w:pStyle w:val="berschrift2"/>
      <w:tabs>
        <w:tab w:val="left" w:pos="3331"/>
      </w:tabs>
      <w:spacing w:before="0"/>
      <w:rPr>
        <w:rFonts w:ascii="Myriad Pro" w:hAnsi="Myriad Pro"/>
        <w:caps/>
        <w:color w:val="808080" w:themeColor="background1" w:themeShade="80"/>
        <w:sz w:val="22"/>
        <w:szCs w:val="23"/>
      </w:rPr>
    </w:pPr>
    <w:r w:rsidRPr="00020D56">
      <w:rPr>
        <w:rFonts w:ascii="Myriad Pro" w:hAnsi="Myriad Pro"/>
        <w:noProof/>
        <w:color w:val="808080" w:themeColor="background1" w:themeShade="80"/>
        <w:sz w:val="22"/>
        <w:szCs w:val="23"/>
        <w:lang w:eastAsia="de-DE"/>
      </w:rPr>
      <w:drawing>
        <wp:anchor distT="0" distB="0" distL="114300" distR="114300" simplePos="0" relativeHeight="251659264" behindDoc="0" locked="0" layoutInCell="1" allowOverlap="1" wp14:anchorId="0F8D84CF" wp14:editId="432CB8D0">
          <wp:simplePos x="0" y="0"/>
          <wp:positionH relativeFrom="page">
            <wp:posOffset>5156835</wp:posOffset>
          </wp:positionH>
          <wp:positionV relativeFrom="page">
            <wp:posOffset>447675</wp:posOffset>
          </wp:positionV>
          <wp:extent cx="1602105" cy="537210"/>
          <wp:effectExtent l="0" t="0" r="0" b="0"/>
          <wp:wrapNone/>
          <wp:docPr id="1" name="Bild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3" name="Bild 28" descr="LOGOw24.pd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537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2D078B">
      <w:rPr>
        <w:rFonts w:ascii="Myriad Pro" w:hAnsi="Myriad Pro"/>
        <w:caps/>
        <w:color w:val="808080" w:themeColor="background1" w:themeShade="80"/>
        <w:sz w:val="22"/>
        <w:szCs w:val="23"/>
      </w:rPr>
      <w:t>Betriebliche Regelung</w:t>
    </w:r>
    <w:r w:rsidR="00A85B0C">
      <w:rPr>
        <w:rFonts w:ascii="Myriad Pro" w:hAnsi="Myriad Pro"/>
        <w:caps/>
        <w:color w:val="808080" w:themeColor="background1" w:themeShade="80"/>
        <w:sz w:val="22"/>
        <w:szCs w:val="23"/>
      </w:rPr>
      <w:t xml:space="preserve"> 0</w:t>
    </w:r>
    <w:r w:rsidR="00883F1C">
      <w:rPr>
        <w:rFonts w:ascii="Myriad Pro" w:hAnsi="Myriad Pro"/>
        <w:caps/>
        <w:color w:val="808080" w:themeColor="background1" w:themeShade="80"/>
        <w:sz w:val="22"/>
        <w:szCs w:val="23"/>
      </w:rPr>
      <w:t>1</w:t>
    </w:r>
    <w:r w:rsidR="00A85B0C">
      <w:rPr>
        <w:rFonts w:ascii="Myriad Pro" w:hAnsi="Myriad Pro"/>
        <w:caps/>
        <w:color w:val="808080" w:themeColor="background1" w:themeShade="80"/>
        <w:sz w:val="22"/>
        <w:szCs w:val="23"/>
      </w:rPr>
      <w:t>/201</w:t>
    </w:r>
    <w:r w:rsidR="00883F1C">
      <w:rPr>
        <w:rFonts w:ascii="Myriad Pro" w:hAnsi="Myriad Pro"/>
        <w:caps/>
        <w:color w:val="808080" w:themeColor="background1" w:themeShade="80"/>
        <w:sz w:val="22"/>
        <w:szCs w:val="23"/>
      </w:rPr>
      <w:t>5</w:t>
    </w:r>
  </w:p>
  <w:p w:rsidR="00D81D3F" w:rsidRPr="00044BB7" w:rsidRDefault="00AF1CFD" w:rsidP="002D078B">
    <w:pPr>
      <w:pStyle w:val="berschrift2"/>
      <w:tabs>
        <w:tab w:val="left" w:pos="3331"/>
      </w:tabs>
      <w:spacing w:before="0"/>
      <w:rPr>
        <w:rFonts w:ascii="Myriad Pro" w:hAnsi="Myriad Pro"/>
      </w:rPr>
    </w:pPr>
    <w:sdt>
      <w:sdtPr>
        <w:rPr>
          <w:rStyle w:val="berschrift1Zchn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berschrift1Zchn"/>
        </w:rPr>
      </w:sdtEndPr>
      <w:sdtContent>
        <w:r w:rsidR="00D81D3F">
          <w:rPr>
            <w:rStyle w:val="berschrift1Zchn"/>
          </w:rPr>
          <w:t>P</w:t>
        </w:r>
        <w:r w:rsidR="002D078B">
          <w:rPr>
            <w:rStyle w:val="berschrift1Zchn"/>
          </w:rPr>
          <w:t>ersonalwesen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F1C" w:rsidRDefault="00883F1C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b w:val="0"/>
        <w:i w:val="0"/>
        <w:sz w:val="22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/>
        <w:b w:val="0"/>
        <w:i w:val="0"/>
        <w:sz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/>
        <w:b w:val="0"/>
        <w:i w:val="0"/>
        <w:sz w:val="22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b w:val="0"/>
        <w:i w:val="0"/>
        <w:sz w:val="22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/>
        <w:b w:val="0"/>
        <w:i w:val="0"/>
        <w:sz w:val="22"/>
      </w:rPr>
    </w:lvl>
  </w:abstractNum>
  <w:abstractNum w:abstractNumId="7">
    <w:nsid w:val="00000008"/>
    <w:multiLevelType w:val="singleLevel"/>
    <w:tmpl w:val="00000008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</w:abstractNum>
  <w:abstractNum w:abstractNumId="8">
    <w:nsid w:val="00000009"/>
    <w:multiLevelType w:val="singleLevel"/>
    <w:tmpl w:val="0000000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0">
    <w:nsid w:val="03697D69"/>
    <w:multiLevelType w:val="hybridMultilevel"/>
    <w:tmpl w:val="FA04F7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5A12076"/>
    <w:multiLevelType w:val="hybridMultilevel"/>
    <w:tmpl w:val="3356E4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CD5DB1"/>
    <w:multiLevelType w:val="hybridMultilevel"/>
    <w:tmpl w:val="38B83CEC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1F6345"/>
    <w:multiLevelType w:val="multilevel"/>
    <w:tmpl w:val="52BEB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7C18BA"/>
    <w:multiLevelType w:val="hybridMultilevel"/>
    <w:tmpl w:val="90D6E5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7E74A4"/>
    <w:multiLevelType w:val="hybridMultilevel"/>
    <w:tmpl w:val="FB489E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AB12AD"/>
    <w:multiLevelType w:val="hybridMultilevel"/>
    <w:tmpl w:val="70B409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C4504"/>
    <w:multiLevelType w:val="hybridMultilevel"/>
    <w:tmpl w:val="ED9E44E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6930DB"/>
    <w:multiLevelType w:val="hybridMultilevel"/>
    <w:tmpl w:val="E04086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633674"/>
    <w:multiLevelType w:val="hybridMultilevel"/>
    <w:tmpl w:val="73EC82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744B3875"/>
    <w:multiLevelType w:val="hybridMultilevel"/>
    <w:tmpl w:val="65561D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7D50E0"/>
    <w:multiLevelType w:val="hybridMultilevel"/>
    <w:tmpl w:val="BBE286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9"/>
  </w:num>
  <w:num w:numId="15">
    <w:abstractNumId w:val="18"/>
  </w:num>
  <w:num w:numId="16">
    <w:abstractNumId w:val="21"/>
  </w:num>
  <w:num w:numId="17">
    <w:abstractNumId w:val="11"/>
  </w:num>
  <w:num w:numId="18">
    <w:abstractNumId w:val="22"/>
  </w:num>
  <w:num w:numId="19">
    <w:abstractNumId w:val="16"/>
  </w:num>
  <w:num w:numId="20">
    <w:abstractNumId w:val="14"/>
  </w:num>
  <w:num w:numId="21">
    <w:abstractNumId w:val="15"/>
  </w:num>
  <w:num w:numId="22">
    <w:abstractNumId w:val="13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oNotTrackFormatting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4C1"/>
    <w:rsid w:val="0000132E"/>
    <w:rsid w:val="0000450F"/>
    <w:rsid w:val="00013B8E"/>
    <w:rsid w:val="000144C1"/>
    <w:rsid w:val="00020D56"/>
    <w:rsid w:val="000442B1"/>
    <w:rsid w:val="00044BB7"/>
    <w:rsid w:val="0005063F"/>
    <w:rsid w:val="00052471"/>
    <w:rsid w:val="00055007"/>
    <w:rsid w:val="00061F8C"/>
    <w:rsid w:val="000671AF"/>
    <w:rsid w:val="000805AE"/>
    <w:rsid w:val="000806C3"/>
    <w:rsid w:val="0008092F"/>
    <w:rsid w:val="00084327"/>
    <w:rsid w:val="00085181"/>
    <w:rsid w:val="00087420"/>
    <w:rsid w:val="000929CA"/>
    <w:rsid w:val="00093549"/>
    <w:rsid w:val="000A12A5"/>
    <w:rsid w:val="000B38B7"/>
    <w:rsid w:val="000F5141"/>
    <w:rsid w:val="00110415"/>
    <w:rsid w:val="001125DA"/>
    <w:rsid w:val="00114304"/>
    <w:rsid w:val="001158C2"/>
    <w:rsid w:val="00146B4F"/>
    <w:rsid w:val="00154772"/>
    <w:rsid w:val="00155B1B"/>
    <w:rsid w:val="00163E77"/>
    <w:rsid w:val="00180365"/>
    <w:rsid w:val="00192CD5"/>
    <w:rsid w:val="001A2B70"/>
    <w:rsid w:val="001A31DB"/>
    <w:rsid w:val="001B7A93"/>
    <w:rsid w:val="001C0BE7"/>
    <w:rsid w:val="001C6713"/>
    <w:rsid w:val="001D0179"/>
    <w:rsid w:val="001D0660"/>
    <w:rsid w:val="001E0189"/>
    <w:rsid w:val="00220FE1"/>
    <w:rsid w:val="00223FB2"/>
    <w:rsid w:val="00240D90"/>
    <w:rsid w:val="00252DEA"/>
    <w:rsid w:val="002534A3"/>
    <w:rsid w:val="00255CA4"/>
    <w:rsid w:val="00261DED"/>
    <w:rsid w:val="00265925"/>
    <w:rsid w:val="0027598C"/>
    <w:rsid w:val="00281BED"/>
    <w:rsid w:val="002A0529"/>
    <w:rsid w:val="002C7C17"/>
    <w:rsid w:val="002D078B"/>
    <w:rsid w:val="003334C8"/>
    <w:rsid w:val="00343876"/>
    <w:rsid w:val="00346EB8"/>
    <w:rsid w:val="00354D1A"/>
    <w:rsid w:val="003A7B97"/>
    <w:rsid w:val="003C6C9C"/>
    <w:rsid w:val="003D7AB2"/>
    <w:rsid w:val="003E7B31"/>
    <w:rsid w:val="003F0C93"/>
    <w:rsid w:val="003F36E8"/>
    <w:rsid w:val="00423138"/>
    <w:rsid w:val="0045388F"/>
    <w:rsid w:val="00463B0E"/>
    <w:rsid w:val="00467A7B"/>
    <w:rsid w:val="0048016C"/>
    <w:rsid w:val="00492E8E"/>
    <w:rsid w:val="004B1C81"/>
    <w:rsid w:val="004C34D9"/>
    <w:rsid w:val="004C4AC9"/>
    <w:rsid w:val="004D3DD9"/>
    <w:rsid w:val="004E39FA"/>
    <w:rsid w:val="004E4704"/>
    <w:rsid w:val="004F190E"/>
    <w:rsid w:val="005024D2"/>
    <w:rsid w:val="005316F8"/>
    <w:rsid w:val="00546F62"/>
    <w:rsid w:val="00551B1E"/>
    <w:rsid w:val="00556090"/>
    <w:rsid w:val="00560633"/>
    <w:rsid w:val="00561FBA"/>
    <w:rsid w:val="00576161"/>
    <w:rsid w:val="005903E4"/>
    <w:rsid w:val="005A5483"/>
    <w:rsid w:val="005A5756"/>
    <w:rsid w:val="005C1155"/>
    <w:rsid w:val="005D20F6"/>
    <w:rsid w:val="005E2559"/>
    <w:rsid w:val="005F6B7F"/>
    <w:rsid w:val="005F7B3C"/>
    <w:rsid w:val="00623E77"/>
    <w:rsid w:val="00642C90"/>
    <w:rsid w:val="00645A1A"/>
    <w:rsid w:val="00656EBB"/>
    <w:rsid w:val="00660AAE"/>
    <w:rsid w:val="00661E91"/>
    <w:rsid w:val="006666A7"/>
    <w:rsid w:val="006836DA"/>
    <w:rsid w:val="0068438F"/>
    <w:rsid w:val="00694D26"/>
    <w:rsid w:val="006A4188"/>
    <w:rsid w:val="006B6E69"/>
    <w:rsid w:val="006D6D97"/>
    <w:rsid w:val="006D7724"/>
    <w:rsid w:val="006E0441"/>
    <w:rsid w:val="006E1145"/>
    <w:rsid w:val="006E1F12"/>
    <w:rsid w:val="006E791F"/>
    <w:rsid w:val="006F0B18"/>
    <w:rsid w:val="006F63AC"/>
    <w:rsid w:val="00711343"/>
    <w:rsid w:val="0072054E"/>
    <w:rsid w:val="00720F19"/>
    <w:rsid w:val="0073381C"/>
    <w:rsid w:val="00734676"/>
    <w:rsid w:val="00741E5C"/>
    <w:rsid w:val="00742D92"/>
    <w:rsid w:val="007525E6"/>
    <w:rsid w:val="00766081"/>
    <w:rsid w:val="00772CA1"/>
    <w:rsid w:val="00785DD5"/>
    <w:rsid w:val="007A2A4E"/>
    <w:rsid w:val="007A6165"/>
    <w:rsid w:val="007D4A21"/>
    <w:rsid w:val="00813DA8"/>
    <w:rsid w:val="00853D97"/>
    <w:rsid w:val="00860025"/>
    <w:rsid w:val="008756AA"/>
    <w:rsid w:val="00883F1C"/>
    <w:rsid w:val="00895E70"/>
    <w:rsid w:val="008A0B36"/>
    <w:rsid w:val="008B50CB"/>
    <w:rsid w:val="008B605E"/>
    <w:rsid w:val="008C1711"/>
    <w:rsid w:val="008D7FE0"/>
    <w:rsid w:val="00955C68"/>
    <w:rsid w:val="00986319"/>
    <w:rsid w:val="00A129C2"/>
    <w:rsid w:val="00A639F3"/>
    <w:rsid w:val="00A818FC"/>
    <w:rsid w:val="00A85B0C"/>
    <w:rsid w:val="00AB446C"/>
    <w:rsid w:val="00AC703C"/>
    <w:rsid w:val="00AD04AE"/>
    <w:rsid w:val="00AE31AD"/>
    <w:rsid w:val="00AF1CFD"/>
    <w:rsid w:val="00AF4016"/>
    <w:rsid w:val="00B01265"/>
    <w:rsid w:val="00B05ECC"/>
    <w:rsid w:val="00B07ED7"/>
    <w:rsid w:val="00B26ED4"/>
    <w:rsid w:val="00B56B4B"/>
    <w:rsid w:val="00B607AB"/>
    <w:rsid w:val="00B8460A"/>
    <w:rsid w:val="00BC3CAC"/>
    <w:rsid w:val="00BD77E6"/>
    <w:rsid w:val="00BE352B"/>
    <w:rsid w:val="00BF5C93"/>
    <w:rsid w:val="00BF64EF"/>
    <w:rsid w:val="00C0273A"/>
    <w:rsid w:val="00C2199B"/>
    <w:rsid w:val="00C3071C"/>
    <w:rsid w:val="00C32391"/>
    <w:rsid w:val="00C43B39"/>
    <w:rsid w:val="00C56B01"/>
    <w:rsid w:val="00C80371"/>
    <w:rsid w:val="00C81CCB"/>
    <w:rsid w:val="00C96804"/>
    <w:rsid w:val="00CB013C"/>
    <w:rsid w:val="00CD342B"/>
    <w:rsid w:val="00CE6E55"/>
    <w:rsid w:val="00CF2504"/>
    <w:rsid w:val="00CF7545"/>
    <w:rsid w:val="00D06B57"/>
    <w:rsid w:val="00D11190"/>
    <w:rsid w:val="00D36F88"/>
    <w:rsid w:val="00D75657"/>
    <w:rsid w:val="00D81D3F"/>
    <w:rsid w:val="00D90AB1"/>
    <w:rsid w:val="00DB2A0C"/>
    <w:rsid w:val="00DC1341"/>
    <w:rsid w:val="00DC22A2"/>
    <w:rsid w:val="00DD4B17"/>
    <w:rsid w:val="00DF622B"/>
    <w:rsid w:val="00DF64A0"/>
    <w:rsid w:val="00DF740B"/>
    <w:rsid w:val="00E0360E"/>
    <w:rsid w:val="00E05882"/>
    <w:rsid w:val="00E32AA4"/>
    <w:rsid w:val="00E35940"/>
    <w:rsid w:val="00E3646A"/>
    <w:rsid w:val="00E402CE"/>
    <w:rsid w:val="00E40580"/>
    <w:rsid w:val="00E72023"/>
    <w:rsid w:val="00ED3F5E"/>
    <w:rsid w:val="00ED57B4"/>
    <w:rsid w:val="00EE6D4C"/>
    <w:rsid w:val="00F11167"/>
    <w:rsid w:val="00F14510"/>
    <w:rsid w:val="00F14FF5"/>
    <w:rsid w:val="00F345AC"/>
    <w:rsid w:val="00F4717A"/>
    <w:rsid w:val="00F65369"/>
    <w:rsid w:val="00F82047"/>
    <w:rsid w:val="00F92F33"/>
    <w:rsid w:val="00F967FE"/>
    <w:rsid w:val="00FC46F1"/>
    <w:rsid w:val="00FC5C73"/>
    <w:rsid w:val="00FC60C5"/>
    <w:rsid w:val="00FE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40580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  <w:rPr>
      <w:rFonts w:eastAsiaTheme="minorEastAsia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  <w:rPr>
      <w:rFonts w:eastAsiaTheme="minorEastAsia"/>
    </w:rPr>
  </w:style>
  <w:style w:type="paragraph" w:styleId="Verzeichnis3">
    <w:name w:val="toc 3"/>
    <w:basedOn w:val="Standard"/>
    <w:next w:val="Standard"/>
    <w:autoRedefine/>
    <w:uiPriority w:val="39"/>
    <w:semiHidden/>
    <w:unhideWhenUsed/>
    <w:qFormat/>
    <w:rsid w:val="00B07ED7"/>
    <w:pPr>
      <w:spacing w:after="100"/>
      <w:ind w:left="440"/>
    </w:pPr>
    <w:rPr>
      <w:rFonts w:eastAsiaTheme="minorEastAsia"/>
    </w:r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uiPriority w:val="34"/>
    <w:qFormat/>
    <w:rsid w:val="00013B8E"/>
    <w:pPr>
      <w:ind w:left="720"/>
      <w:contextualSpacing/>
    </w:pPr>
    <w:rPr>
      <w:rFonts w:ascii="Myriad Pro" w:eastAsia="Myriad Pro" w:hAnsi="Myriad Pro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0588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0588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0588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0588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05882"/>
    <w:rPr>
      <w:b/>
      <w:bCs/>
      <w:sz w:val="20"/>
      <w:szCs w:val="20"/>
    </w:rPr>
  </w:style>
  <w:style w:type="character" w:styleId="Hervorhebung">
    <w:name w:val="Emphasis"/>
    <w:basedOn w:val="Absatz-Standardschriftart"/>
    <w:uiPriority w:val="20"/>
    <w:qFormat/>
    <w:rsid w:val="004E4704"/>
    <w:rPr>
      <w:i/>
      <w:iCs/>
    </w:rPr>
  </w:style>
  <w:style w:type="paragraph" w:customStyle="1" w:styleId="wp-caption-text">
    <w:name w:val="wp-caption-text"/>
    <w:basedOn w:val="Standard"/>
    <w:rsid w:val="0073381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73381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C70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40580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  <w:rPr>
      <w:rFonts w:eastAsiaTheme="minorEastAsia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  <w:rPr>
      <w:rFonts w:eastAsiaTheme="minorEastAsia"/>
    </w:rPr>
  </w:style>
  <w:style w:type="paragraph" w:styleId="Verzeichnis3">
    <w:name w:val="toc 3"/>
    <w:basedOn w:val="Standard"/>
    <w:next w:val="Standard"/>
    <w:autoRedefine/>
    <w:uiPriority w:val="39"/>
    <w:semiHidden/>
    <w:unhideWhenUsed/>
    <w:qFormat/>
    <w:rsid w:val="00B07ED7"/>
    <w:pPr>
      <w:spacing w:after="100"/>
      <w:ind w:left="440"/>
    </w:pPr>
    <w:rPr>
      <w:rFonts w:eastAsiaTheme="minorEastAsia"/>
    </w:r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uiPriority w:val="34"/>
    <w:qFormat/>
    <w:rsid w:val="00013B8E"/>
    <w:pPr>
      <w:ind w:left="720"/>
      <w:contextualSpacing/>
    </w:pPr>
    <w:rPr>
      <w:rFonts w:ascii="Myriad Pro" w:eastAsia="Myriad Pro" w:hAnsi="Myriad Pro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0588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0588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0588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0588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05882"/>
    <w:rPr>
      <w:b/>
      <w:bCs/>
      <w:sz w:val="20"/>
      <w:szCs w:val="20"/>
    </w:rPr>
  </w:style>
  <w:style w:type="character" w:styleId="Hervorhebung">
    <w:name w:val="Emphasis"/>
    <w:basedOn w:val="Absatz-Standardschriftart"/>
    <w:uiPriority w:val="20"/>
    <w:qFormat/>
    <w:rsid w:val="004E4704"/>
    <w:rPr>
      <w:i/>
      <w:iCs/>
    </w:rPr>
  </w:style>
  <w:style w:type="paragraph" w:customStyle="1" w:styleId="wp-caption-text">
    <w:name w:val="wp-caption-text"/>
    <w:basedOn w:val="Standard"/>
    <w:rsid w:val="0073381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73381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C70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BDF7B-A2EB-4135-BC0B-DEE833374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Personalwesen</vt:lpstr>
    </vt:vector>
  </TitlesOfParts>
  <Company>waggon24 GmbH</Company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Personalwesen</dc:title>
  <dc:subject>Management-Handbuch</dc:subject>
  <dc:creator>Frank Müller</dc:creator>
  <cp:lastModifiedBy>Frank Hennig</cp:lastModifiedBy>
  <cp:revision>11</cp:revision>
  <cp:lastPrinted>2015-12-18T08:52:00Z</cp:lastPrinted>
  <dcterms:created xsi:type="dcterms:W3CDTF">2014-07-23T11:41:00Z</dcterms:created>
  <dcterms:modified xsi:type="dcterms:W3CDTF">2015-12-18T09:03:00Z</dcterms:modified>
</cp:coreProperties>
</file>