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2773D3" w14:textId="77777777" w:rsidR="000B5800" w:rsidRDefault="000B5800">
      <w:pPr>
        <w:rPr>
          <w:sz w:val="6"/>
        </w:rPr>
      </w:pPr>
      <w:bookmarkStart w:id="0" w:name="Textbeginn"/>
      <w:bookmarkEnd w:id="0"/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119"/>
        <w:gridCol w:w="6350"/>
      </w:tblGrid>
      <w:tr w:rsidR="00FF278F" w14:paraId="11259481" w14:textId="77777777">
        <w:trPr>
          <w:cantSplit/>
        </w:trPr>
        <w:tc>
          <w:tcPr>
            <w:tcW w:w="3119" w:type="dxa"/>
          </w:tcPr>
          <w:p w14:paraId="77931694" w14:textId="77777777" w:rsidR="000B5800" w:rsidRDefault="009A4BB6">
            <w:pPr>
              <w:rPr>
                <w:sz w:val="22"/>
              </w:rPr>
            </w:pPr>
            <w:r>
              <w:rPr>
                <w:sz w:val="22"/>
              </w:rPr>
              <w:t>Auditart:</w:t>
            </w:r>
          </w:p>
        </w:tc>
        <w:tc>
          <w:tcPr>
            <w:tcW w:w="6350" w:type="dxa"/>
          </w:tcPr>
          <w:p w14:paraId="60D61D0E" w14:textId="62EF2286" w:rsidR="000B5800" w:rsidRDefault="009A4BB6">
            <w:pPr>
              <w:ind w:right="60"/>
              <w:rPr>
                <w:sz w:val="22"/>
              </w:rPr>
            </w:pPr>
            <w:r w:rsidRPr="00947DB0">
              <w:rPr>
                <w:sz w:val="22"/>
              </w:rPr>
              <w:t>Wiederholungsaudit</w:t>
            </w:r>
            <w:r w:rsidR="00202B7A">
              <w:rPr>
                <w:sz w:val="22"/>
              </w:rPr>
              <w:t xml:space="preserve"> / Remoteaudit</w:t>
            </w:r>
          </w:p>
        </w:tc>
      </w:tr>
      <w:tr w:rsidR="00FF278F" w14:paraId="6ED791BC" w14:textId="77777777">
        <w:trPr>
          <w:cantSplit/>
        </w:trPr>
        <w:tc>
          <w:tcPr>
            <w:tcW w:w="3119" w:type="dxa"/>
          </w:tcPr>
          <w:p w14:paraId="69BEDA59" w14:textId="77777777" w:rsidR="000B5800" w:rsidRDefault="009A4BB6">
            <w:pPr>
              <w:rPr>
                <w:sz w:val="22"/>
              </w:rPr>
            </w:pPr>
            <w:r>
              <w:rPr>
                <w:sz w:val="22"/>
              </w:rPr>
              <w:t>Auditgrundlage / Standard / Ausgabedatum:</w:t>
            </w:r>
          </w:p>
        </w:tc>
        <w:tc>
          <w:tcPr>
            <w:tcW w:w="6350" w:type="dxa"/>
          </w:tcPr>
          <w:p w14:paraId="59CB7F18" w14:textId="77777777" w:rsidR="000B5800" w:rsidRDefault="009A4BB6">
            <w:pPr>
              <w:ind w:right="60"/>
              <w:rPr>
                <w:sz w:val="22"/>
              </w:rPr>
            </w:pPr>
            <w:r w:rsidRPr="00C12FA4">
              <w:rPr>
                <w:sz w:val="22"/>
                <w:szCs w:val="22"/>
              </w:rPr>
              <w:t>ISO 9001:2015</w:t>
            </w:r>
          </w:p>
        </w:tc>
      </w:tr>
      <w:tr w:rsidR="00FF278F" w14:paraId="3DE6C4EC" w14:textId="77777777">
        <w:trPr>
          <w:cantSplit/>
        </w:trPr>
        <w:tc>
          <w:tcPr>
            <w:tcW w:w="3119" w:type="dxa"/>
          </w:tcPr>
          <w:p w14:paraId="5EFEC737" w14:textId="77777777" w:rsidR="000B5800" w:rsidRDefault="009A4BB6">
            <w:pPr>
              <w:rPr>
                <w:sz w:val="22"/>
              </w:rPr>
            </w:pPr>
            <w:r>
              <w:rPr>
                <w:sz w:val="22"/>
              </w:rPr>
              <w:t>Auditzeitraum (vor Ort):</w:t>
            </w:r>
          </w:p>
        </w:tc>
        <w:tc>
          <w:tcPr>
            <w:tcW w:w="6350" w:type="dxa"/>
          </w:tcPr>
          <w:p w14:paraId="6F2D74CD" w14:textId="18132FD7" w:rsidR="000B5800" w:rsidRDefault="00202B7A">
            <w:pPr>
              <w:ind w:right="60"/>
              <w:rPr>
                <w:sz w:val="22"/>
              </w:rPr>
            </w:pPr>
            <w:r>
              <w:rPr>
                <w:sz w:val="22"/>
              </w:rPr>
              <w:t>06.05. und 07.05.2020</w:t>
            </w:r>
          </w:p>
        </w:tc>
      </w:tr>
      <w:tr w:rsidR="00FF278F" w:rsidRPr="00624C2C" w14:paraId="2DBB367C" w14:textId="77777777">
        <w:trPr>
          <w:cantSplit/>
        </w:trPr>
        <w:tc>
          <w:tcPr>
            <w:tcW w:w="3119" w:type="dxa"/>
          </w:tcPr>
          <w:p w14:paraId="591D73AA" w14:textId="77777777" w:rsidR="000B5800" w:rsidRDefault="009A4BB6">
            <w:pPr>
              <w:rPr>
                <w:sz w:val="22"/>
              </w:rPr>
            </w:pPr>
            <w:r>
              <w:rPr>
                <w:sz w:val="22"/>
              </w:rPr>
              <w:t>Unternehmen / Auftraggeber:</w:t>
            </w:r>
          </w:p>
        </w:tc>
        <w:tc>
          <w:tcPr>
            <w:tcW w:w="6350" w:type="dxa"/>
          </w:tcPr>
          <w:p w14:paraId="59EB2A1B" w14:textId="0A5C08A3" w:rsidR="000B5800" w:rsidRPr="00624C2C" w:rsidRDefault="009A4BB6">
            <w:pPr>
              <w:ind w:right="60"/>
              <w:rPr>
                <w:sz w:val="22"/>
                <w:lang w:val="en-GB"/>
              </w:rPr>
            </w:pPr>
            <w:r w:rsidRPr="00624C2C">
              <w:rPr>
                <w:bCs/>
                <w:sz w:val="22"/>
                <w:szCs w:val="22"/>
                <w:lang w:val="en-GB"/>
              </w:rPr>
              <w:t>waggon24 GmbH</w:t>
            </w:r>
            <w:r w:rsidR="00624C2C" w:rsidRPr="00624C2C">
              <w:rPr>
                <w:bCs/>
                <w:sz w:val="22"/>
                <w:szCs w:val="22"/>
                <w:lang w:val="en-GB"/>
              </w:rPr>
              <w:t xml:space="preserve"> und Waggon service G</w:t>
            </w:r>
            <w:r w:rsidR="00624C2C">
              <w:rPr>
                <w:bCs/>
                <w:sz w:val="22"/>
                <w:szCs w:val="22"/>
                <w:lang w:val="en-GB"/>
              </w:rPr>
              <w:t>mbH</w:t>
            </w:r>
          </w:p>
        </w:tc>
      </w:tr>
      <w:tr w:rsidR="00FF278F" w14:paraId="74A6B9FD" w14:textId="77777777">
        <w:trPr>
          <w:cantSplit/>
        </w:trPr>
        <w:tc>
          <w:tcPr>
            <w:tcW w:w="3119" w:type="dxa"/>
          </w:tcPr>
          <w:p w14:paraId="02260360" w14:textId="77777777" w:rsidR="000B5800" w:rsidRDefault="009A4BB6">
            <w:pPr>
              <w:rPr>
                <w:sz w:val="22"/>
              </w:rPr>
            </w:pPr>
            <w:r>
              <w:rPr>
                <w:sz w:val="22"/>
              </w:rPr>
              <w:t>Straße / Postfach:</w:t>
            </w:r>
          </w:p>
        </w:tc>
        <w:tc>
          <w:tcPr>
            <w:tcW w:w="6350" w:type="dxa"/>
          </w:tcPr>
          <w:p w14:paraId="075C2291" w14:textId="77777777" w:rsidR="000B5800" w:rsidRDefault="009A4BB6">
            <w:pPr>
              <w:ind w:right="60"/>
              <w:rPr>
                <w:sz w:val="22"/>
              </w:rPr>
            </w:pPr>
            <w:r w:rsidRPr="00C12FA4">
              <w:rPr>
                <w:bCs/>
                <w:sz w:val="22"/>
                <w:szCs w:val="22"/>
              </w:rPr>
              <w:t>Am Falkenberg 117</w:t>
            </w:r>
          </w:p>
        </w:tc>
      </w:tr>
      <w:tr w:rsidR="00FF278F" w14:paraId="29F37718" w14:textId="77777777">
        <w:trPr>
          <w:cantSplit/>
        </w:trPr>
        <w:tc>
          <w:tcPr>
            <w:tcW w:w="3119" w:type="dxa"/>
          </w:tcPr>
          <w:p w14:paraId="3B3A2147" w14:textId="77777777" w:rsidR="000B5800" w:rsidRDefault="009A4BB6">
            <w:pPr>
              <w:rPr>
                <w:sz w:val="22"/>
              </w:rPr>
            </w:pPr>
            <w:r>
              <w:rPr>
                <w:sz w:val="22"/>
              </w:rPr>
              <w:t>PLZ / Ort:</w:t>
            </w:r>
          </w:p>
        </w:tc>
        <w:tc>
          <w:tcPr>
            <w:tcW w:w="6350" w:type="dxa"/>
          </w:tcPr>
          <w:p w14:paraId="401B6D98" w14:textId="0F04AF1A" w:rsidR="00020267" w:rsidRDefault="009A4BB6" w:rsidP="00020267">
            <w:pPr>
              <w:ind w:right="60"/>
              <w:rPr>
                <w:bCs/>
                <w:sz w:val="22"/>
                <w:szCs w:val="22"/>
              </w:rPr>
            </w:pPr>
            <w:r w:rsidRPr="00C12FA4">
              <w:rPr>
                <w:bCs/>
                <w:sz w:val="22"/>
                <w:szCs w:val="22"/>
              </w:rPr>
              <w:t>12524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C12FA4">
              <w:rPr>
                <w:bCs/>
                <w:sz w:val="22"/>
                <w:szCs w:val="22"/>
              </w:rPr>
              <w:t>Berlin</w:t>
            </w:r>
            <w:r w:rsidR="00624C2C">
              <w:rPr>
                <w:bCs/>
                <w:sz w:val="22"/>
                <w:szCs w:val="22"/>
              </w:rPr>
              <w:t>-Altglienicke</w:t>
            </w:r>
          </w:p>
          <w:p w14:paraId="77484106" w14:textId="77777777" w:rsidR="000B5800" w:rsidRDefault="009A4BB6" w:rsidP="00020267">
            <w:pPr>
              <w:ind w:right="60"/>
              <w:rPr>
                <w:sz w:val="22"/>
              </w:rPr>
            </w:pPr>
            <w:r w:rsidRPr="00C12FA4">
              <w:rPr>
                <w:sz w:val="22"/>
                <w:szCs w:val="22"/>
              </w:rPr>
              <w:t>Deutschland</w:t>
            </w:r>
          </w:p>
        </w:tc>
      </w:tr>
      <w:tr w:rsidR="00FF278F" w14:paraId="19BC654E" w14:textId="77777777">
        <w:trPr>
          <w:cantSplit/>
        </w:trPr>
        <w:tc>
          <w:tcPr>
            <w:tcW w:w="3119" w:type="dxa"/>
          </w:tcPr>
          <w:p w14:paraId="7C2CAD8E" w14:textId="77777777" w:rsidR="000B5800" w:rsidRDefault="009A4BB6">
            <w:pPr>
              <w:rPr>
                <w:sz w:val="22"/>
              </w:rPr>
            </w:pPr>
            <w:r>
              <w:rPr>
                <w:sz w:val="22"/>
              </w:rPr>
              <w:t>Auditbeauftragter:</w:t>
            </w:r>
          </w:p>
        </w:tc>
        <w:tc>
          <w:tcPr>
            <w:tcW w:w="6350" w:type="dxa"/>
          </w:tcPr>
          <w:p w14:paraId="1D87514C" w14:textId="77777777" w:rsidR="000B5800" w:rsidRDefault="009A4BB6">
            <w:pPr>
              <w:ind w:right="60"/>
              <w:rPr>
                <w:sz w:val="22"/>
              </w:rPr>
            </w:pPr>
            <w:r w:rsidRPr="0044413C">
              <w:rPr>
                <w:sz w:val="22"/>
              </w:rPr>
              <w:t>Tim Langhoff</w:t>
            </w:r>
          </w:p>
          <w:p w14:paraId="6B468D26" w14:textId="77777777" w:rsidR="00624C2C" w:rsidRPr="00A85570" w:rsidRDefault="00624C2C" w:rsidP="00624C2C">
            <w:pPr>
              <w:pStyle w:val="NurText"/>
              <w:rPr>
                <w:rFonts w:ascii="Arial" w:eastAsia="Times New Roman" w:hAnsi="Arial"/>
                <w:bCs/>
                <w:sz w:val="22"/>
                <w:szCs w:val="20"/>
                <w:lang w:val="en-GB" w:eastAsia="de-DE"/>
              </w:rPr>
            </w:pPr>
            <w:hyperlink r:id="rId7" w:history="1">
              <w:r w:rsidRPr="00A85570">
                <w:rPr>
                  <w:rStyle w:val="Hyperlink"/>
                  <w:rFonts w:ascii="Arial" w:eastAsia="Times New Roman" w:hAnsi="Arial"/>
                  <w:bCs/>
                  <w:color w:val="0563C1" w:themeColor="hyperlink"/>
                  <w:sz w:val="22"/>
                  <w:szCs w:val="20"/>
                  <w:lang w:val="en-GB" w:eastAsia="de-DE"/>
                </w:rPr>
                <w:t>qm@waggon24.com</w:t>
              </w:r>
            </w:hyperlink>
          </w:p>
          <w:p w14:paraId="590B189F" w14:textId="0CA1E205" w:rsidR="00624C2C" w:rsidRDefault="00624C2C" w:rsidP="00624C2C">
            <w:pPr>
              <w:ind w:right="60"/>
              <w:rPr>
                <w:sz w:val="22"/>
              </w:rPr>
            </w:pPr>
            <w:r w:rsidRPr="00A85570">
              <w:rPr>
                <w:sz w:val="22"/>
                <w:lang w:val="en-GB"/>
              </w:rPr>
              <w:t>Tel.: +49 30 577 025 091</w:t>
            </w:r>
          </w:p>
        </w:tc>
      </w:tr>
      <w:tr w:rsidR="00FF278F" w14:paraId="6EF846DF" w14:textId="77777777">
        <w:trPr>
          <w:cantSplit/>
        </w:trPr>
        <w:tc>
          <w:tcPr>
            <w:tcW w:w="3119" w:type="dxa"/>
          </w:tcPr>
          <w:p w14:paraId="6B871722" w14:textId="77777777" w:rsidR="000B5800" w:rsidRDefault="009A4BB6">
            <w:pPr>
              <w:rPr>
                <w:sz w:val="22"/>
              </w:rPr>
            </w:pPr>
            <w:r>
              <w:rPr>
                <w:sz w:val="22"/>
              </w:rPr>
              <w:t>Akt. MH-Revisionsstand:</w:t>
            </w:r>
          </w:p>
        </w:tc>
        <w:tc>
          <w:tcPr>
            <w:tcW w:w="6350" w:type="dxa"/>
          </w:tcPr>
          <w:p w14:paraId="5CE562ED" w14:textId="77777777" w:rsidR="00624C2C" w:rsidRPr="00624C2C" w:rsidRDefault="00624C2C" w:rsidP="00624C2C">
            <w:pPr>
              <w:ind w:right="60"/>
              <w:rPr>
                <w:sz w:val="22"/>
                <w:highlight w:val="yellow"/>
              </w:rPr>
            </w:pPr>
            <w:r w:rsidRPr="00624C2C">
              <w:rPr>
                <w:sz w:val="22"/>
                <w:highlight w:val="yellow"/>
              </w:rPr>
              <w:t>WSG: Handbuch für ISO 9001: 2015 vom 20.06.2018</w:t>
            </w:r>
          </w:p>
          <w:p w14:paraId="388F5D3A" w14:textId="6711105C" w:rsidR="000B5800" w:rsidRPr="00624C2C" w:rsidRDefault="00624C2C" w:rsidP="00624C2C">
            <w:pPr>
              <w:ind w:right="60"/>
              <w:rPr>
                <w:sz w:val="22"/>
                <w:highlight w:val="yellow"/>
              </w:rPr>
            </w:pPr>
            <w:r w:rsidRPr="00624C2C">
              <w:rPr>
                <w:sz w:val="22"/>
                <w:highlight w:val="yellow"/>
              </w:rPr>
              <w:t>W 24: Handbuch für ISO 9001: 2015 vom 19.06.2018</w:t>
            </w:r>
          </w:p>
        </w:tc>
      </w:tr>
      <w:tr w:rsidR="00FF278F" w14:paraId="59C163DE" w14:textId="77777777">
        <w:trPr>
          <w:cantSplit/>
        </w:trPr>
        <w:tc>
          <w:tcPr>
            <w:tcW w:w="3119" w:type="dxa"/>
          </w:tcPr>
          <w:p w14:paraId="45C3B9D2" w14:textId="77777777" w:rsidR="000B5800" w:rsidRDefault="009A4BB6">
            <w:pPr>
              <w:rPr>
                <w:sz w:val="22"/>
              </w:rPr>
            </w:pPr>
            <w:r>
              <w:rPr>
                <w:sz w:val="22"/>
              </w:rPr>
              <w:t>Lead-Auditor / Auditor:</w:t>
            </w:r>
          </w:p>
        </w:tc>
        <w:tc>
          <w:tcPr>
            <w:tcW w:w="6350" w:type="dxa"/>
          </w:tcPr>
          <w:p w14:paraId="00BC7AD8" w14:textId="5E82D404" w:rsidR="000B5800" w:rsidRDefault="009A4BB6">
            <w:pPr>
              <w:ind w:right="60"/>
              <w:rPr>
                <w:sz w:val="22"/>
              </w:rPr>
            </w:pPr>
            <w:r w:rsidRPr="00EE2BE6">
              <w:rPr>
                <w:bCs/>
                <w:sz w:val="22"/>
                <w:szCs w:val="22"/>
                <w:lang w:val="en-GB"/>
              </w:rPr>
              <w:t>Thomas Winkler</w:t>
            </w:r>
            <w:r>
              <w:rPr>
                <w:bCs/>
                <w:sz w:val="22"/>
                <w:szCs w:val="22"/>
                <w:lang w:val="en-GB"/>
              </w:rPr>
              <w:t xml:space="preserve"> </w:t>
            </w:r>
            <w:r w:rsidR="00B466F3">
              <w:rPr>
                <w:bCs/>
                <w:sz w:val="22"/>
                <w:szCs w:val="22"/>
                <w:lang w:val="en-GB"/>
              </w:rPr>
              <w:t xml:space="preserve">(TWI) </w:t>
            </w:r>
            <w:r>
              <w:rPr>
                <w:bCs/>
                <w:sz w:val="22"/>
                <w:szCs w:val="22"/>
                <w:lang w:val="en-GB"/>
              </w:rPr>
              <w:t xml:space="preserve">/ </w:t>
            </w:r>
            <w:r w:rsidR="00202B7A">
              <w:rPr>
                <w:bCs/>
                <w:sz w:val="22"/>
                <w:szCs w:val="22"/>
                <w:lang w:val="en-GB"/>
              </w:rPr>
              <w:t>-----</w:t>
            </w:r>
          </w:p>
        </w:tc>
      </w:tr>
      <w:tr w:rsidR="00FF278F" w14:paraId="63EABB69" w14:textId="77777777">
        <w:trPr>
          <w:cantSplit/>
        </w:trPr>
        <w:tc>
          <w:tcPr>
            <w:tcW w:w="3119" w:type="dxa"/>
          </w:tcPr>
          <w:p w14:paraId="6B212CB7" w14:textId="77777777" w:rsidR="000B5800" w:rsidRDefault="009A4BB6">
            <w:pPr>
              <w:rPr>
                <w:sz w:val="22"/>
              </w:rPr>
            </w:pPr>
            <w:r>
              <w:rPr>
                <w:sz w:val="22"/>
              </w:rPr>
              <w:t>Fachexperte / Trainee:</w:t>
            </w:r>
          </w:p>
        </w:tc>
        <w:tc>
          <w:tcPr>
            <w:tcW w:w="6350" w:type="dxa"/>
          </w:tcPr>
          <w:p w14:paraId="72BD5174" w14:textId="0326A8D2" w:rsidR="000B5800" w:rsidRDefault="00202B7A">
            <w:pPr>
              <w:ind w:right="60"/>
              <w:rPr>
                <w:sz w:val="22"/>
              </w:rPr>
            </w:pPr>
            <w:r>
              <w:rPr>
                <w:bCs/>
                <w:sz w:val="22"/>
                <w:szCs w:val="22"/>
              </w:rPr>
              <w:t>-----</w:t>
            </w:r>
            <w:r w:rsidR="009A4BB6">
              <w:rPr>
                <w:bCs/>
                <w:sz w:val="22"/>
                <w:szCs w:val="22"/>
              </w:rPr>
              <w:t xml:space="preserve"> / </w:t>
            </w:r>
            <w:r>
              <w:rPr>
                <w:bCs/>
                <w:sz w:val="22"/>
                <w:szCs w:val="22"/>
              </w:rPr>
              <w:t>-----</w:t>
            </w:r>
          </w:p>
        </w:tc>
      </w:tr>
      <w:tr w:rsidR="00FF278F" w14:paraId="42431C46" w14:textId="77777777">
        <w:trPr>
          <w:cantSplit/>
        </w:trPr>
        <w:tc>
          <w:tcPr>
            <w:tcW w:w="3119" w:type="dxa"/>
          </w:tcPr>
          <w:p w14:paraId="3F24971E" w14:textId="77777777" w:rsidR="003D1AFA" w:rsidRDefault="009A4BB6">
            <w:pPr>
              <w:rPr>
                <w:sz w:val="22"/>
              </w:rPr>
            </w:pPr>
            <w:r>
              <w:rPr>
                <w:sz w:val="22"/>
              </w:rPr>
              <w:t xml:space="preserve">Sprache: </w:t>
            </w:r>
          </w:p>
        </w:tc>
        <w:tc>
          <w:tcPr>
            <w:tcW w:w="6350" w:type="dxa"/>
          </w:tcPr>
          <w:p w14:paraId="79C629EB" w14:textId="77777777" w:rsidR="003D1AFA" w:rsidRDefault="009A4BB6">
            <w:pPr>
              <w:ind w:right="60"/>
              <w:rPr>
                <w:sz w:val="22"/>
              </w:rPr>
            </w:pPr>
            <w:r>
              <w:rPr>
                <w:sz w:val="22"/>
              </w:rPr>
              <w:t xml:space="preserve">Deutsch </w:t>
            </w:r>
            <w:r w:rsidRPr="00202B7A">
              <w:rPr>
                <w:strike/>
                <w:sz w:val="22"/>
              </w:rPr>
              <w:t>/ Englisch / Sonstiges:</w:t>
            </w:r>
            <w:r>
              <w:rPr>
                <w:sz w:val="22"/>
              </w:rPr>
              <w:t xml:space="preserve"> </w:t>
            </w:r>
          </w:p>
        </w:tc>
      </w:tr>
    </w:tbl>
    <w:p w14:paraId="23A085AB" w14:textId="77777777" w:rsidR="00A06B8B" w:rsidRDefault="00A06B8B" w:rsidP="00A06B8B">
      <w:pPr>
        <w:rPr>
          <w:b/>
          <w:sz w:val="22"/>
          <w:szCs w:val="22"/>
          <w:lang w:val="en-US"/>
        </w:r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481"/>
        <w:gridCol w:w="1418"/>
        <w:gridCol w:w="2395"/>
        <w:gridCol w:w="3175"/>
      </w:tblGrid>
      <w:tr w:rsidR="00FF278F" w14:paraId="4646BA70" w14:textId="77777777" w:rsidTr="00A802D6">
        <w:trPr>
          <w:cantSplit/>
          <w:hidden/>
        </w:trPr>
        <w:tc>
          <w:tcPr>
            <w:tcW w:w="6294" w:type="dxa"/>
            <w:gridSpan w:val="3"/>
            <w:vAlign w:val="bottom"/>
          </w:tcPr>
          <w:p w14:paraId="6034BB99" w14:textId="77777777" w:rsidR="00020267" w:rsidRPr="009A3CCD" w:rsidRDefault="009A4BB6" w:rsidP="00020267">
            <w:pPr>
              <w:ind w:right="60"/>
              <w:jc w:val="right"/>
              <w:rPr>
                <w:vanish/>
                <w:sz w:val="22"/>
                <w:szCs w:val="22"/>
              </w:rPr>
            </w:pPr>
            <w:r w:rsidRPr="009A3CCD">
              <w:rPr>
                <w:vanish/>
                <w:sz w:val="22"/>
                <w:szCs w:val="22"/>
              </w:rPr>
              <w:t>Geplante Auditzeit vor Ort (laut Audit Planning in iCert)</w:t>
            </w:r>
          </w:p>
        </w:tc>
        <w:tc>
          <w:tcPr>
            <w:tcW w:w="3175" w:type="dxa"/>
            <w:tcBorders>
              <w:bottom w:val="single" w:sz="4" w:space="0" w:color="auto"/>
            </w:tcBorders>
            <w:vAlign w:val="bottom"/>
          </w:tcPr>
          <w:p w14:paraId="620DCB8D" w14:textId="5A8882A2" w:rsidR="00020267" w:rsidRPr="009A3CCD" w:rsidRDefault="00202B7A" w:rsidP="00020267">
            <w:pPr>
              <w:pStyle w:val="Kopfzeile"/>
              <w:tabs>
                <w:tab w:val="center" w:pos="3686"/>
                <w:tab w:val="right" w:pos="7371"/>
              </w:tabs>
              <w:jc w:val="center"/>
              <w:rPr>
                <w:vanish/>
                <w:sz w:val="22"/>
                <w:szCs w:val="22"/>
              </w:rPr>
            </w:pPr>
            <w:r>
              <w:rPr>
                <w:vanish/>
                <w:sz w:val="22"/>
                <w:szCs w:val="22"/>
              </w:rPr>
              <w:t>16</w:t>
            </w:r>
            <w:r w:rsidR="009A4BB6" w:rsidRPr="009A3CCD">
              <w:rPr>
                <w:vanish/>
                <w:sz w:val="22"/>
                <w:szCs w:val="22"/>
              </w:rPr>
              <w:t xml:space="preserve"> Stunden</w:t>
            </w:r>
          </w:p>
        </w:tc>
      </w:tr>
      <w:tr w:rsidR="00FF278F" w14:paraId="519FF494" w14:textId="77777777" w:rsidTr="00232C5C">
        <w:trPr>
          <w:cantSplit/>
        </w:trPr>
        <w:tc>
          <w:tcPr>
            <w:tcW w:w="2481" w:type="dxa"/>
            <w:vAlign w:val="bottom"/>
          </w:tcPr>
          <w:p w14:paraId="226B28D7" w14:textId="77777777" w:rsidR="00A06B8B" w:rsidRPr="00C54A9D" w:rsidRDefault="009A4BB6" w:rsidP="00232C5C">
            <w:pPr>
              <w:rPr>
                <w:sz w:val="22"/>
              </w:rPr>
            </w:pPr>
            <w:r w:rsidRPr="00C54A9D">
              <w:rPr>
                <w:bCs/>
                <w:sz w:val="22"/>
                <w:szCs w:val="22"/>
              </w:rPr>
              <w:t>Auditplan abgestimmt: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14:paraId="040A84E5" w14:textId="0FAFF9E6" w:rsidR="00A06B8B" w:rsidRPr="00C54A9D" w:rsidRDefault="00202B7A" w:rsidP="00232C5C">
            <w:pPr>
              <w:rPr>
                <w:sz w:val="22"/>
              </w:rPr>
            </w:pPr>
            <w:r>
              <w:rPr>
                <w:sz w:val="22"/>
              </w:rPr>
              <w:t>29.04.2020</w:t>
            </w:r>
          </w:p>
        </w:tc>
        <w:tc>
          <w:tcPr>
            <w:tcW w:w="2395" w:type="dxa"/>
          </w:tcPr>
          <w:p w14:paraId="2298EEEE" w14:textId="77777777" w:rsidR="00A06B8B" w:rsidRPr="00C54A9D" w:rsidRDefault="009A4BB6" w:rsidP="00232C5C">
            <w:pPr>
              <w:ind w:right="60"/>
              <w:jc w:val="right"/>
              <w:rPr>
                <w:sz w:val="22"/>
              </w:rPr>
            </w:pPr>
            <w:r w:rsidRPr="00C54A9D">
              <w:rPr>
                <w:sz w:val="22"/>
              </w:rPr>
              <w:t xml:space="preserve">Unterschrift </w:t>
            </w:r>
          </w:p>
          <w:p w14:paraId="6012DA9B" w14:textId="77777777" w:rsidR="00A06B8B" w:rsidRPr="00C54A9D" w:rsidRDefault="009A4BB6" w:rsidP="00232C5C">
            <w:pPr>
              <w:ind w:right="60"/>
              <w:jc w:val="right"/>
              <w:rPr>
                <w:sz w:val="22"/>
              </w:rPr>
            </w:pPr>
            <w:r w:rsidRPr="00C54A9D">
              <w:rPr>
                <w:sz w:val="22"/>
              </w:rPr>
              <w:t>Lead-Auditor:</w:t>
            </w:r>
          </w:p>
        </w:tc>
        <w:tc>
          <w:tcPr>
            <w:tcW w:w="3175" w:type="dxa"/>
            <w:tcBorders>
              <w:bottom w:val="single" w:sz="4" w:space="0" w:color="auto"/>
            </w:tcBorders>
            <w:vAlign w:val="bottom"/>
          </w:tcPr>
          <w:p w14:paraId="4E594459" w14:textId="2E581805" w:rsidR="00A06B8B" w:rsidRPr="00C54A9D" w:rsidRDefault="00202B7A" w:rsidP="00232C5C">
            <w:pPr>
              <w:ind w:right="60"/>
              <w:jc w:val="center"/>
              <w:rPr>
                <w:sz w:val="22"/>
              </w:rPr>
            </w:pPr>
            <w:r>
              <w:rPr>
                <w:sz w:val="22"/>
              </w:rPr>
              <w:t>Gez. Thomas Winkler</w:t>
            </w:r>
          </w:p>
        </w:tc>
      </w:tr>
      <w:tr w:rsidR="00FF278F" w14:paraId="0D0D8A77" w14:textId="77777777" w:rsidTr="00232C5C">
        <w:trPr>
          <w:cantSplit/>
        </w:trPr>
        <w:tc>
          <w:tcPr>
            <w:tcW w:w="2481" w:type="dxa"/>
            <w:vAlign w:val="bottom"/>
          </w:tcPr>
          <w:p w14:paraId="0076C157" w14:textId="77777777" w:rsidR="00A06B8B" w:rsidRPr="00C54A9D" w:rsidRDefault="00A06B8B" w:rsidP="00232C5C">
            <w:pPr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bottom"/>
          </w:tcPr>
          <w:p w14:paraId="66E3C579" w14:textId="77777777" w:rsidR="00A06B8B" w:rsidRPr="00C54A9D" w:rsidRDefault="00A06B8B" w:rsidP="00232C5C">
            <w:pPr>
              <w:rPr>
                <w:sz w:val="22"/>
              </w:rPr>
            </w:pPr>
          </w:p>
        </w:tc>
        <w:tc>
          <w:tcPr>
            <w:tcW w:w="2395" w:type="dxa"/>
          </w:tcPr>
          <w:p w14:paraId="4B1BACDE" w14:textId="77777777" w:rsidR="00A06B8B" w:rsidRPr="00C54A9D" w:rsidRDefault="00A06B8B" w:rsidP="00232C5C">
            <w:pPr>
              <w:ind w:right="60"/>
              <w:jc w:val="right"/>
              <w:rPr>
                <w:sz w:val="22"/>
              </w:rPr>
            </w:pPr>
          </w:p>
        </w:tc>
        <w:tc>
          <w:tcPr>
            <w:tcW w:w="3175" w:type="dxa"/>
            <w:tcBorders>
              <w:top w:val="single" w:sz="4" w:space="0" w:color="auto"/>
            </w:tcBorders>
            <w:vAlign w:val="bottom"/>
          </w:tcPr>
          <w:p w14:paraId="7FC393E4" w14:textId="77777777" w:rsidR="00A06B8B" w:rsidRPr="00C54A9D" w:rsidRDefault="00A06B8B" w:rsidP="00232C5C">
            <w:pPr>
              <w:ind w:right="60"/>
              <w:jc w:val="center"/>
              <w:rPr>
                <w:sz w:val="22"/>
              </w:rPr>
            </w:pPr>
          </w:p>
        </w:tc>
      </w:tr>
      <w:tr w:rsidR="00FF278F" w14:paraId="3891813E" w14:textId="77777777" w:rsidTr="00232C5C">
        <w:trPr>
          <w:cantSplit/>
        </w:trPr>
        <w:tc>
          <w:tcPr>
            <w:tcW w:w="2481" w:type="dxa"/>
            <w:vAlign w:val="bottom"/>
          </w:tcPr>
          <w:p w14:paraId="5B85BBCA" w14:textId="77777777" w:rsidR="00A06B8B" w:rsidRPr="00C54A9D" w:rsidRDefault="009A4BB6" w:rsidP="00232C5C">
            <w:pPr>
              <w:rPr>
                <w:sz w:val="22"/>
              </w:rPr>
            </w:pPr>
            <w:r w:rsidRPr="00C54A9D">
              <w:rPr>
                <w:bCs/>
                <w:sz w:val="22"/>
                <w:szCs w:val="22"/>
              </w:rPr>
              <w:t>Auditplan geändert: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14:paraId="348215F1" w14:textId="77777777" w:rsidR="00A06B8B" w:rsidRPr="00C54A9D" w:rsidRDefault="00A06B8B" w:rsidP="00232C5C">
            <w:pPr>
              <w:rPr>
                <w:sz w:val="22"/>
              </w:rPr>
            </w:pPr>
          </w:p>
        </w:tc>
        <w:tc>
          <w:tcPr>
            <w:tcW w:w="2395" w:type="dxa"/>
          </w:tcPr>
          <w:p w14:paraId="7D90850E" w14:textId="77777777" w:rsidR="00A06B8B" w:rsidRPr="00C54A9D" w:rsidRDefault="009A4BB6" w:rsidP="00232C5C">
            <w:pPr>
              <w:ind w:right="60"/>
              <w:jc w:val="right"/>
              <w:rPr>
                <w:sz w:val="22"/>
              </w:rPr>
            </w:pPr>
            <w:r w:rsidRPr="00C54A9D">
              <w:rPr>
                <w:sz w:val="22"/>
              </w:rPr>
              <w:t xml:space="preserve">Unterschrift </w:t>
            </w:r>
          </w:p>
          <w:p w14:paraId="2C4D675E" w14:textId="77777777" w:rsidR="00A06B8B" w:rsidRPr="00C54A9D" w:rsidRDefault="009A4BB6" w:rsidP="00232C5C">
            <w:pPr>
              <w:ind w:right="60"/>
              <w:jc w:val="right"/>
              <w:rPr>
                <w:sz w:val="22"/>
              </w:rPr>
            </w:pPr>
            <w:r w:rsidRPr="00C54A9D">
              <w:rPr>
                <w:sz w:val="22"/>
              </w:rPr>
              <w:t>Lead-Auditor:</w:t>
            </w:r>
          </w:p>
        </w:tc>
        <w:tc>
          <w:tcPr>
            <w:tcW w:w="3175" w:type="dxa"/>
            <w:tcBorders>
              <w:bottom w:val="single" w:sz="4" w:space="0" w:color="auto"/>
            </w:tcBorders>
            <w:vAlign w:val="bottom"/>
          </w:tcPr>
          <w:p w14:paraId="30834F9A" w14:textId="77777777" w:rsidR="00A06B8B" w:rsidRPr="00C54A9D" w:rsidRDefault="00A06B8B" w:rsidP="00232C5C">
            <w:pPr>
              <w:ind w:right="60"/>
              <w:jc w:val="center"/>
              <w:rPr>
                <w:sz w:val="22"/>
              </w:rPr>
            </w:pPr>
          </w:p>
        </w:tc>
      </w:tr>
    </w:tbl>
    <w:p w14:paraId="4117E723" w14:textId="77777777" w:rsidR="00A06B8B" w:rsidRDefault="00A06B8B" w:rsidP="00A06B8B">
      <w:pPr>
        <w:rPr>
          <w:b/>
          <w:sz w:val="22"/>
          <w:szCs w:val="22"/>
          <w:lang w:val="en-US"/>
        </w:rPr>
      </w:pPr>
    </w:p>
    <w:tbl>
      <w:tblPr>
        <w:tblW w:w="946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064"/>
        <w:gridCol w:w="2551"/>
        <w:gridCol w:w="1764"/>
        <w:gridCol w:w="3239"/>
        <w:gridCol w:w="851"/>
      </w:tblGrid>
      <w:tr w:rsidR="00FF278F" w14:paraId="0ACB70D6" w14:textId="77777777" w:rsidTr="00041A88">
        <w:trPr>
          <w:trHeight w:val="400"/>
        </w:trPr>
        <w:tc>
          <w:tcPr>
            <w:tcW w:w="1064" w:type="dxa"/>
          </w:tcPr>
          <w:p w14:paraId="4D0B0BB8" w14:textId="77777777" w:rsidR="009D580C" w:rsidRDefault="009A4BB6" w:rsidP="009D580C">
            <w:pPr>
              <w:pStyle w:val="Kopfzeile"/>
              <w:tabs>
                <w:tab w:val="center" w:pos="3686"/>
                <w:tab w:val="right" w:pos="7371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Datum / Uhrzeit</w:t>
            </w:r>
          </w:p>
        </w:tc>
        <w:tc>
          <w:tcPr>
            <w:tcW w:w="2551" w:type="dxa"/>
          </w:tcPr>
          <w:p w14:paraId="3BCD8229" w14:textId="77777777" w:rsidR="009D580C" w:rsidRDefault="009A4BB6">
            <w:pPr>
              <w:pStyle w:val="Kopfzeile"/>
              <w:tabs>
                <w:tab w:val="center" w:pos="3686"/>
                <w:tab w:val="right" w:pos="7371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Organisations-</w:t>
            </w:r>
          </w:p>
          <w:p w14:paraId="56074373" w14:textId="77777777" w:rsidR="009D580C" w:rsidRDefault="009A4BB6">
            <w:pPr>
              <w:pStyle w:val="Kopfzeile"/>
              <w:tabs>
                <w:tab w:val="center" w:pos="3686"/>
                <w:tab w:val="right" w:pos="7371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einheit/Ort</w:t>
            </w:r>
          </w:p>
        </w:tc>
        <w:tc>
          <w:tcPr>
            <w:tcW w:w="1764" w:type="dxa"/>
          </w:tcPr>
          <w:p w14:paraId="6FB36379" w14:textId="77777777" w:rsidR="009D580C" w:rsidRDefault="009A4BB6">
            <w:pPr>
              <w:pStyle w:val="Kopfzeile"/>
              <w:tabs>
                <w:tab w:val="center" w:pos="3686"/>
                <w:tab w:val="right" w:pos="7371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Name</w:t>
            </w:r>
          </w:p>
          <w:p w14:paraId="4FFC0AD9" w14:textId="77777777" w:rsidR="009D580C" w:rsidRDefault="009D580C">
            <w:pPr>
              <w:pStyle w:val="Kopfzeile"/>
              <w:tabs>
                <w:tab w:val="center" w:pos="3686"/>
                <w:tab w:val="right" w:pos="7371"/>
              </w:tabs>
              <w:jc w:val="center"/>
              <w:rPr>
                <w:b/>
                <w:sz w:val="24"/>
              </w:rPr>
            </w:pPr>
          </w:p>
        </w:tc>
        <w:tc>
          <w:tcPr>
            <w:tcW w:w="3239" w:type="dxa"/>
          </w:tcPr>
          <w:p w14:paraId="13390445" w14:textId="77777777" w:rsidR="009D580C" w:rsidRDefault="009A4BB6">
            <w:pPr>
              <w:pStyle w:val="Kopfzeile"/>
              <w:tabs>
                <w:tab w:val="center" w:pos="3686"/>
                <w:tab w:val="right" w:pos="7371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Prozess / Ablauf</w:t>
            </w:r>
          </w:p>
          <w:p w14:paraId="0D6591F4" w14:textId="77777777" w:rsidR="009D580C" w:rsidRDefault="009A4BB6">
            <w:pPr>
              <w:pStyle w:val="Kopfzeile"/>
              <w:tabs>
                <w:tab w:val="center" w:pos="3686"/>
                <w:tab w:val="right" w:pos="7371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Normabschnitt</w:t>
            </w:r>
          </w:p>
        </w:tc>
        <w:tc>
          <w:tcPr>
            <w:tcW w:w="851" w:type="dxa"/>
          </w:tcPr>
          <w:p w14:paraId="0C9CEAAD" w14:textId="77777777" w:rsidR="009D580C" w:rsidRDefault="009A4BB6">
            <w:pPr>
              <w:pStyle w:val="Kopfzeile"/>
              <w:tabs>
                <w:tab w:val="center" w:pos="3686"/>
                <w:tab w:val="right" w:pos="7371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Audi-</w:t>
            </w:r>
          </w:p>
          <w:p w14:paraId="7AE3A8B0" w14:textId="77777777" w:rsidR="009D580C" w:rsidRDefault="009A4BB6">
            <w:pPr>
              <w:pStyle w:val="Kopfzeile"/>
              <w:tabs>
                <w:tab w:val="center" w:pos="3686"/>
                <w:tab w:val="right" w:pos="7371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toren</w:t>
            </w:r>
          </w:p>
        </w:tc>
      </w:tr>
      <w:tr w:rsidR="00B466F3" w14:paraId="5A32C053" w14:textId="77777777" w:rsidTr="00B466F3">
        <w:trPr>
          <w:trHeight w:val="400"/>
        </w:trPr>
        <w:tc>
          <w:tcPr>
            <w:tcW w:w="9469" w:type="dxa"/>
            <w:gridSpan w:val="5"/>
          </w:tcPr>
          <w:p w14:paraId="39B46FD3" w14:textId="7A70F39A" w:rsidR="00B466F3" w:rsidRPr="00B466F3" w:rsidRDefault="00B62DBD" w:rsidP="00B466F3">
            <w:pPr>
              <w:jc w:val="both"/>
              <w:rPr>
                <w:b/>
                <w:iCs/>
                <w:sz w:val="20"/>
              </w:rPr>
            </w:pPr>
            <w:r>
              <w:rPr>
                <w:b/>
                <w:sz w:val="20"/>
              </w:rPr>
              <w:t>06.05.2020</w:t>
            </w:r>
            <w:r w:rsidR="00B466F3" w:rsidRPr="00B466F3">
              <w:rPr>
                <w:b/>
                <w:sz w:val="20"/>
              </w:rPr>
              <w:t>, Am Falkenberg 117, D-12524 Berlin</w:t>
            </w:r>
            <w:r w:rsidR="00B466F3" w:rsidRPr="00B466F3">
              <w:rPr>
                <w:b/>
                <w:sz w:val="20"/>
              </w:rPr>
              <w:sym w:font="Symbol" w:char="F02D"/>
            </w:r>
            <w:r w:rsidR="00B466F3" w:rsidRPr="00B466F3">
              <w:rPr>
                <w:b/>
                <w:sz w:val="20"/>
              </w:rPr>
              <w:t>Altglienicke, WSG und W24</w:t>
            </w:r>
          </w:p>
        </w:tc>
      </w:tr>
      <w:tr w:rsidR="00B466F3" w14:paraId="3D873047" w14:textId="77777777" w:rsidTr="00041A88">
        <w:trPr>
          <w:trHeight w:val="400"/>
        </w:trPr>
        <w:tc>
          <w:tcPr>
            <w:tcW w:w="1064" w:type="dxa"/>
          </w:tcPr>
          <w:p w14:paraId="680925B6" w14:textId="47D5506A" w:rsidR="00B466F3" w:rsidRDefault="00B466F3" w:rsidP="00B466F3">
            <w:pPr>
              <w:pStyle w:val="Kopfzeile"/>
              <w:tabs>
                <w:tab w:val="center" w:pos="3686"/>
                <w:tab w:val="right" w:pos="7371"/>
              </w:tabs>
              <w:spacing w:before="60"/>
              <w:jc w:val="right"/>
            </w:pPr>
            <w:r>
              <w:t>08:30</w:t>
            </w:r>
          </w:p>
        </w:tc>
        <w:tc>
          <w:tcPr>
            <w:tcW w:w="2551" w:type="dxa"/>
          </w:tcPr>
          <w:p w14:paraId="41F8B718" w14:textId="51AB3C9F" w:rsidR="00B466F3" w:rsidRDefault="00B466F3" w:rsidP="00B466F3">
            <w:pPr>
              <w:pStyle w:val="Kopfzeile"/>
              <w:tabs>
                <w:tab w:val="center" w:pos="3686"/>
                <w:tab w:val="right" w:pos="7371"/>
              </w:tabs>
              <w:spacing w:before="60"/>
            </w:pPr>
            <w:r w:rsidRPr="005900CB">
              <w:t>Am Falkenberg 117, D-12524 Berlin</w:t>
            </w:r>
            <w:r w:rsidRPr="005900CB">
              <w:sym w:font="Symbol" w:char="F02D"/>
            </w:r>
            <w:r w:rsidRPr="005900CB">
              <w:t>Altglienicke</w:t>
            </w:r>
          </w:p>
        </w:tc>
        <w:tc>
          <w:tcPr>
            <w:tcW w:w="1764" w:type="dxa"/>
          </w:tcPr>
          <w:p w14:paraId="7D94F6D8" w14:textId="3141837E" w:rsidR="00B466F3" w:rsidRDefault="00B466F3" w:rsidP="00B466F3">
            <w:pPr>
              <w:pStyle w:val="Kopfzeile"/>
              <w:tabs>
                <w:tab w:val="center" w:pos="3686"/>
                <w:tab w:val="right" w:pos="7371"/>
              </w:tabs>
              <w:spacing w:before="60"/>
            </w:pPr>
            <w:r>
              <w:t>Hr. Weinreich, Hr. Langhoff</w:t>
            </w:r>
          </w:p>
        </w:tc>
        <w:tc>
          <w:tcPr>
            <w:tcW w:w="3239" w:type="dxa"/>
          </w:tcPr>
          <w:p w14:paraId="4FBD93A0" w14:textId="77777777" w:rsidR="00B466F3" w:rsidRDefault="00B466F3" w:rsidP="00B466F3">
            <w:pPr>
              <w:pStyle w:val="Kopfzeile"/>
              <w:tabs>
                <w:tab w:val="center" w:pos="3686"/>
                <w:tab w:val="right" w:pos="7371"/>
              </w:tabs>
              <w:spacing w:before="60"/>
            </w:pPr>
            <w:r>
              <w:t>Eröffnungsgespräch:</w:t>
            </w:r>
          </w:p>
          <w:p w14:paraId="56CEC895" w14:textId="36D53DD0" w:rsidR="00B466F3" w:rsidRDefault="00B466F3" w:rsidP="00B466F3">
            <w:pPr>
              <w:pStyle w:val="Kopfzeile"/>
              <w:tabs>
                <w:tab w:val="center" w:pos="3686"/>
                <w:tab w:val="right" w:pos="7371"/>
              </w:tabs>
              <w:spacing w:before="60"/>
            </w:pPr>
            <w:r>
              <w:t>Abstimmung des Auditplans</w:t>
            </w:r>
          </w:p>
        </w:tc>
        <w:tc>
          <w:tcPr>
            <w:tcW w:w="851" w:type="dxa"/>
          </w:tcPr>
          <w:p w14:paraId="55F1EFBE" w14:textId="3388A729" w:rsidR="00B466F3" w:rsidRDefault="00B466F3" w:rsidP="00B466F3">
            <w:pPr>
              <w:pStyle w:val="Kopfzeile"/>
              <w:tabs>
                <w:tab w:val="center" w:pos="3686"/>
                <w:tab w:val="right" w:pos="7371"/>
              </w:tabs>
              <w:spacing w:before="60"/>
            </w:pPr>
            <w:r>
              <w:t>TWI</w:t>
            </w:r>
          </w:p>
        </w:tc>
      </w:tr>
      <w:tr w:rsidR="00B466F3" w14:paraId="18E4600B" w14:textId="77777777" w:rsidTr="00041A88">
        <w:trPr>
          <w:trHeight w:val="400"/>
        </w:trPr>
        <w:tc>
          <w:tcPr>
            <w:tcW w:w="1064" w:type="dxa"/>
          </w:tcPr>
          <w:p w14:paraId="0653EEFC" w14:textId="5A61740C" w:rsidR="00B466F3" w:rsidRDefault="00B466F3" w:rsidP="00B466F3">
            <w:pPr>
              <w:pStyle w:val="Kopfzeile"/>
              <w:tabs>
                <w:tab w:val="center" w:pos="3686"/>
                <w:tab w:val="right" w:pos="7371"/>
              </w:tabs>
              <w:spacing w:before="60"/>
              <w:jc w:val="right"/>
            </w:pPr>
            <w:r>
              <w:t>09:00</w:t>
            </w:r>
          </w:p>
        </w:tc>
        <w:tc>
          <w:tcPr>
            <w:tcW w:w="2551" w:type="dxa"/>
          </w:tcPr>
          <w:p w14:paraId="5D03EF32" w14:textId="6F7D7EDA" w:rsidR="00B466F3" w:rsidRDefault="00B466F3" w:rsidP="00B466F3">
            <w:pPr>
              <w:pStyle w:val="Kopfzeile"/>
              <w:tabs>
                <w:tab w:val="center" w:pos="3686"/>
                <w:tab w:val="right" w:pos="7371"/>
              </w:tabs>
              <w:spacing w:before="60"/>
            </w:pPr>
            <w:r w:rsidRPr="005900CB">
              <w:t>Am Falkenberg 117, D-12524 Berlin</w:t>
            </w:r>
            <w:r w:rsidRPr="005900CB">
              <w:sym w:font="Symbol" w:char="F02D"/>
            </w:r>
            <w:r w:rsidRPr="005900CB">
              <w:t>Altglienicke</w:t>
            </w:r>
          </w:p>
        </w:tc>
        <w:tc>
          <w:tcPr>
            <w:tcW w:w="1764" w:type="dxa"/>
          </w:tcPr>
          <w:p w14:paraId="7AFC2D19" w14:textId="3C785AC5" w:rsidR="00B466F3" w:rsidRDefault="00B466F3" w:rsidP="00B466F3">
            <w:pPr>
              <w:pStyle w:val="Kopfzeile"/>
              <w:tabs>
                <w:tab w:val="center" w:pos="3686"/>
                <w:tab w:val="right" w:pos="7371"/>
              </w:tabs>
              <w:spacing w:before="60"/>
            </w:pPr>
            <w:r>
              <w:t>Hr. Weinreich, Hr. Langhoff</w:t>
            </w:r>
          </w:p>
        </w:tc>
        <w:tc>
          <w:tcPr>
            <w:tcW w:w="3239" w:type="dxa"/>
          </w:tcPr>
          <w:p w14:paraId="0AB9399E" w14:textId="77777777" w:rsidR="00B466F3" w:rsidRPr="00142B9B" w:rsidRDefault="00B466F3" w:rsidP="00B466F3">
            <w:pPr>
              <w:pStyle w:val="Kopfzeile"/>
              <w:tabs>
                <w:tab w:val="center" w:pos="3686"/>
                <w:tab w:val="right" w:pos="7371"/>
              </w:tabs>
              <w:spacing w:before="60"/>
              <w:rPr>
                <w:b/>
              </w:rPr>
            </w:pPr>
            <w:r>
              <w:rPr>
                <w:b/>
              </w:rPr>
              <w:t xml:space="preserve">Kontext der Organisation, Führung und </w:t>
            </w:r>
            <w:r w:rsidRPr="00142B9B">
              <w:rPr>
                <w:b/>
              </w:rPr>
              <w:t xml:space="preserve">Managementfunktion: </w:t>
            </w:r>
          </w:p>
          <w:p w14:paraId="2A7909D8" w14:textId="4B80749E" w:rsidR="00B466F3" w:rsidRDefault="00B466F3" w:rsidP="00B466F3">
            <w:pPr>
              <w:numPr>
                <w:ilvl w:val="0"/>
                <w:numId w:val="4"/>
              </w:numPr>
              <w:tabs>
                <w:tab w:val="clear" w:pos="720"/>
              </w:tabs>
              <w:ind w:left="212" w:hanging="212"/>
              <w:rPr>
                <w:sz w:val="20"/>
              </w:rPr>
            </w:pPr>
            <w:r>
              <w:rPr>
                <w:sz w:val="20"/>
              </w:rPr>
              <w:t>Kontext der Organisation</w:t>
            </w:r>
          </w:p>
          <w:p w14:paraId="1353C345" w14:textId="3CE3C522" w:rsidR="00B466F3" w:rsidRDefault="00B466F3" w:rsidP="00B466F3">
            <w:pPr>
              <w:numPr>
                <w:ilvl w:val="0"/>
                <w:numId w:val="4"/>
              </w:numPr>
              <w:tabs>
                <w:tab w:val="clear" w:pos="720"/>
              </w:tabs>
              <w:ind w:left="212" w:hanging="212"/>
              <w:rPr>
                <w:sz w:val="20"/>
              </w:rPr>
            </w:pPr>
            <w:r>
              <w:rPr>
                <w:sz w:val="20"/>
              </w:rPr>
              <w:t>Interessierte Parteien</w:t>
            </w:r>
          </w:p>
          <w:p w14:paraId="090E7987" w14:textId="0DA138F1" w:rsidR="00E13CDE" w:rsidRDefault="00E13CDE" w:rsidP="00B466F3">
            <w:pPr>
              <w:numPr>
                <w:ilvl w:val="0"/>
                <w:numId w:val="4"/>
              </w:numPr>
              <w:tabs>
                <w:tab w:val="clear" w:pos="720"/>
              </w:tabs>
              <w:ind w:left="212" w:hanging="212"/>
              <w:rPr>
                <w:sz w:val="20"/>
              </w:rPr>
            </w:pPr>
            <w:r>
              <w:rPr>
                <w:sz w:val="20"/>
              </w:rPr>
              <w:t>Anwendungsbereich der Orga</w:t>
            </w:r>
            <w:r w:rsidR="00CB4EC1">
              <w:rPr>
                <w:sz w:val="20"/>
              </w:rPr>
              <w:t>ni</w:t>
            </w:r>
            <w:r>
              <w:rPr>
                <w:sz w:val="20"/>
              </w:rPr>
              <w:t>sationen</w:t>
            </w:r>
          </w:p>
          <w:p w14:paraId="15972BBE" w14:textId="23E497AD" w:rsidR="00B466F3" w:rsidRDefault="00B466F3" w:rsidP="00B466F3">
            <w:pPr>
              <w:numPr>
                <w:ilvl w:val="0"/>
                <w:numId w:val="4"/>
              </w:numPr>
              <w:tabs>
                <w:tab w:val="clear" w:pos="720"/>
              </w:tabs>
              <w:ind w:left="212" w:hanging="212"/>
              <w:rPr>
                <w:sz w:val="20"/>
              </w:rPr>
            </w:pPr>
            <w:r>
              <w:rPr>
                <w:sz w:val="20"/>
              </w:rPr>
              <w:t>Prozesse der Organisation</w:t>
            </w:r>
          </w:p>
          <w:p w14:paraId="7EE41712" w14:textId="6670EF3F" w:rsidR="00B466F3" w:rsidRPr="005900CB" w:rsidRDefault="00B466F3" w:rsidP="00B466F3">
            <w:pPr>
              <w:numPr>
                <w:ilvl w:val="0"/>
                <w:numId w:val="4"/>
              </w:numPr>
              <w:tabs>
                <w:tab w:val="clear" w:pos="720"/>
              </w:tabs>
              <w:ind w:left="212" w:hanging="212"/>
              <w:rPr>
                <w:sz w:val="20"/>
              </w:rPr>
            </w:pPr>
            <w:r w:rsidRPr="005900CB">
              <w:rPr>
                <w:sz w:val="20"/>
              </w:rPr>
              <w:t xml:space="preserve">Instandhaltungspolitik (Leitfaden, Philosophie), </w:t>
            </w:r>
          </w:p>
          <w:p w14:paraId="0F5601FB" w14:textId="77777777" w:rsidR="00B466F3" w:rsidRPr="005900CB" w:rsidRDefault="00B466F3" w:rsidP="00B466F3">
            <w:pPr>
              <w:numPr>
                <w:ilvl w:val="0"/>
                <w:numId w:val="4"/>
              </w:numPr>
              <w:tabs>
                <w:tab w:val="clear" w:pos="720"/>
              </w:tabs>
              <w:ind w:left="212" w:hanging="212"/>
              <w:rPr>
                <w:sz w:val="20"/>
              </w:rPr>
            </w:pPr>
            <w:r w:rsidRPr="005900CB">
              <w:rPr>
                <w:sz w:val="20"/>
              </w:rPr>
              <w:t>Davon abgeleitete Ziele (Sicherheitsziele) und Kennzahlen Strategie zur Erreichung der Ziele</w:t>
            </w:r>
          </w:p>
          <w:p w14:paraId="7196B826" w14:textId="0B273F0B" w:rsidR="00B466F3" w:rsidRDefault="00B466F3" w:rsidP="00B466F3">
            <w:pPr>
              <w:numPr>
                <w:ilvl w:val="0"/>
                <w:numId w:val="4"/>
              </w:numPr>
              <w:tabs>
                <w:tab w:val="clear" w:pos="720"/>
              </w:tabs>
              <w:ind w:left="212" w:hanging="212"/>
              <w:rPr>
                <w:sz w:val="20"/>
              </w:rPr>
            </w:pPr>
            <w:r w:rsidRPr="005900CB">
              <w:rPr>
                <w:sz w:val="20"/>
              </w:rPr>
              <w:t xml:space="preserve">Struktur und Verantwortlichkeiten: Organigramme, </w:t>
            </w:r>
            <w:r w:rsidRPr="005900CB">
              <w:rPr>
                <w:sz w:val="20"/>
              </w:rPr>
              <w:lastRenderedPageBreak/>
              <w:t>Stellenbeschreibungen (Befugnisse Kompetenzen)</w:t>
            </w:r>
          </w:p>
          <w:p w14:paraId="7BAA3F51" w14:textId="220D995F" w:rsidR="00A63E87" w:rsidRPr="005900CB" w:rsidRDefault="00A63E87" w:rsidP="00B466F3">
            <w:pPr>
              <w:numPr>
                <w:ilvl w:val="0"/>
                <w:numId w:val="4"/>
              </w:numPr>
              <w:tabs>
                <w:tab w:val="clear" w:pos="720"/>
              </w:tabs>
              <w:ind w:left="212" w:hanging="212"/>
              <w:rPr>
                <w:sz w:val="20"/>
              </w:rPr>
            </w:pPr>
            <w:r>
              <w:rPr>
                <w:sz w:val="20"/>
              </w:rPr>
              <w:t>Kundenorientierung sicherstellen</w:t>
            </w:r>
            <w:r w:rsidR="00CB4EC1">
              <w:rPr>
                <w:sz w:val="20"/>
              </w:rPr>
              <w:t>, Kundenzufriedenheit</w:t>
            </w:r>
          </w:p>
          <w:p w14:paraId="3E236BF6" w14:textId="5619EC11" w:rsidR="00B466F3" w:rsidRPr="00A63E87" w:rsidRDefault="00B466F3" w:rsidP="00B466F3">
            <w:pPr>
              <w:numPr>
                <w:ilvl w:val="0"/>
                <w:numId w:val="4"/>
              </w:numPr>
              <w:tabs>
                <w:tab w:val="clear" w:pos="720"/>
              </w:tabs>
              <w:ind w:left="212" w:hanging="212"/>
            </w:pPr>
            <w:r w:rsidRPr="005900CB">
              <w:rPr>
                <w:sz w:val="20"/>
              </w:rPr>
              <w:t>Informations- und Kommunikationsprozess Instandhaltungsjahresbericht</w:t>
            </w:r>
            <w:r>
              <w:rPr>
                <w:sz w:val="20"/>
              </w:rPr>
              <w:t>, Managementbewertung</w:t>
            </w:r>
          </w:p>
          <w:p w14:paraId="3B821BB9" w14:textId="0717B1DD" w:rsidR="00A63E87" w:rsidRPr="00A63E87" w:rsidRDefault="00A63E87" w:rsidP="00B466F3">
            <w:pPr>
              <w:numPr>
                <w:ilvl w:val="0"/>
                <w:numId w:val="4"/>
              </w:numPr>
              <w:tabs>
                <w:tab w:val="clear" w:pos="720"/>
              </w:tabs>
              <w:ind w:left="212" w:hanging="212"/>
              <w:rPr>
                <w:lang w:val="en-GB"/>
              </w:rPr>
            </w:pPr>
            <w:r w:rsidRPr="00A63E87">
              <w:rPr>
                <w:sz w:val="20"/>
                <w:lang w:val="en-GB"/>
              </w:rPr>
              <w:t>Interne Audits:</w:t>
            </w:r>
            <w:r w:rsidRPr="00A63E87">
              <w:rPr>
                <w:sz w:val="20"/>
                <w:lang w:val="en-GB"/>
              </w:rPr>
              <w:br/>
            </w:r>
            <w:r w:rsidRPr="005661F4">
              <w:rPr>
                <w:sz w:val="20"/>
                <w:lang w:val="de-AT"/>
              </w:rPr>
              <w:t>Auditprogramm, Auditplan, Auditberichte</w:t>
            </w:r>
            <w:r>
              <w:rPr>
                <w:sz w:val="20"/>
                <w:lang w:val="en-GB"/>
              </w:rPr>
              <w:t>,</w:t>
            </w:r>
          </w:p>
          <w:p w14:paraId="375B136A" w14:textId="19F1BCA2" w:rsidR="00B466F3" w:rsidRDefault="00B466F3" w:rsidP="00B466F3">
            <w:pPr>
              <w:pStyle w:val="Kopfzeile"/>
              <w:tabs>
                <w:tab w:val="center" w:pos="3686"/>
                <w:tab w:val="right" w:pos="7371"/>
              </w:tabs>
              <w:spacing w:before="60"/>
            </w:pPr>
            <w:r w:rsidRPr="00145F84">
              <w:rPr>
                <w:b/>
              </w:rPr>
              <w:t>ISO 9001: 4</w:t>
            </w:r>
            <w:r w:rsidR="00A63E87">
              <w:rPr>
                <w:b/>
              </w:rPr>
              <w:t xml:space="preserve">, bis </w:t>
            </w:r>
            <w:r>
              <w:rPr>
                <w:b/>
              </w:rPr>
              <w:t xml:space="preserve">5, </w:t>
            </w:r>
            <w:r w:rsidR="00A63E87">
              <w:rPr>
                <w:b/>
              </w:rPr>
              <w:t xml:space="preserve">und </w:t>
            </w:r>
            <w:r>
              <w:rPr>
                <w:b/>
              </w:rPr>
              <w:t>9.3</w:t>
            </w:r>
          </w:p>
        </w:tc>
        <w:tc>
          <w:tcPr>
            <w:tcW w:w="851" w:type="dxa"/>
          </w:tcPr>
          <w:p w14:paraId="3C04A2BF" w14:textId="7C97E8EA" w:rsidR="00B466F3" w:rsidRDefault="00B466F3" w:rsidP="00B466F3">
            <w:pPr>
              <w:pStyle w:val="Kopfzeile"/>
              <w:tabs>
                <w:tab w:val="center" w:pos="3686"/>
                <w:tab w:val="right" w:pos="7371"/>
              </w:tabs>
              <w:spacing w:before="60"/>
            </w:pPr>
            <w:r>
              <w:lastRenderedPageBreak/>
              <w:t>TWI</w:t>
            </w:r>
          </w:p>
        </w:tc>
      </w:tr>
      <w:tr w:rsidR="00B466F3" w14:paraId="49BCA352" w14:textId="77777777" w:rsidTr="00041A88">
        <w:trPr>
          <w:trHeight w:val="400"/>
        </w:trPr>
        <w:tc>
          <w:tcPr>
            <w:tcW w:w="1064" w:type="dxa"/>
          </w:tcPr>
          <w:p w14:paraId="0C4533A2" w14:textId="333DC5E8" w:rsidR="00B466F3" w:rsidRDefault="00A63E87" w:rsidP="00B466F3">
            <w:pPr>
              <w:pStyle w:val="Kopfzeile"/>
              <w:tabs>
                <w:tab w:val="center" w:pos="3686"/>
                <w:tab w:val="right" w:pos="7371"/>
              </w:tabs>
              <w:spacing w:before="60"/>
              <w:jc w:val="right"/>
            </w:pPr>
            <w:r>
              <w:t>11:</w:t>
            </w:r>
            <w:r w:rsidR="00115DDA">
              <w:t>3</w:t>
            </w:r>
            <w:r>
              <w:t>0</w:t>
            </w:r>
          </w:p>
        </w:tc>
        <w:tc>
          <w:tcPr>
            <w:tcW w:w="2551" w:type="dxa"/>
          </w:tcPr>
          <w:p w14:paraId="55DA72B7" w14:textId="0E8039D9" w:rsidR="00B466F3" w:rsidRDefault="00041A88" w:rsidP="00B466F3">
            <w:pPr>
              <w:pStyle w:val="Kopfzeile"/>
              <w:tabs>
                <w:tab w:val="center" w:pos="3686"/>
                <w:tab w:val="right" w:pos="7371"/>
              </w:tabs>
              <w:spacing w:before="60"/>
            </w:pPr>
            <w:r w:rsidRPr="005900CB">
              <w:t>Am Falkenberg 117, D-12524 Berlin</w:t>
            </w:r>
            <w:r w:rsidRPr="005900CB">
              <w:sym w:font="Symbol" w:char="F02D"/>
            </w:r>
            <w:r w:rsidRPr="005900CB">
              <w:t>Altglienicke</w:t>
            </w:r>
          </w:p>
        </w:tc>
        <w:tc>
          <w:tcPr>
            <w:tcW w:w="1764" w:type="dxa"/>
          </w:tcPr>
          <w:p w14:paraId="386FBE68" w14:textId="31D5F54A" w:rsidR="00B466F3" w:rsidRDefault="00041A88" w:rsidP="00B466F3">
            <w:pPr>
              <w:pStyle w:val="Kopfzeile"/>
              <w:tabs>
                <w:tab w:val="center" w:pos="3686"/>
                <w:tab w:val="right" w:pos="7371"/>
              </w:tabs>
              <w:spacing w:before="60"/>
            </w:pPr>
            <w:r>
              <w:t>Hr. Weinreich, Hr. Langhoff</w:t>
            </w:r>
          </w:p>
        </w:tc>
        <w:tc>
          <w:tcPr>
            <w:tcW w:w="3239" w:type="dxa"/>
          </w:tcPr>
          <w:p w14:paraId="0EC092D2" w14:textId="77777777" w:rsidR="00B466F3" w:rsidRPr="00A63E87" w:rsidRDefault="00A63E87" w:rsidP="00B466F3">
            <w:pPr>
              <w:pStyle w:val="Kopfzeile"/>
              <w:tabs>
                <w:tab w:val="center" w:pos="3686"/>
                <w:tab w:val="right" w:pos="7371"/>
              </w:tabs>
              <w:spacing w:before="60"/>
              <w:rPr>
                <w:b/>
                <w:bCs/>
              </w:rPr>
            </w:pPr>
            <w:r w:rsidRPr="00A63E87">
              <w:rPr>
                <w:b/>
                <w:bCs/>
              </w:rPr>
              <w:t>Risiko, Verbesserung:</w:t>
            </w:r>
          </w:p>
          <w:p w14:paraId="566B0482" w14:textId="77777777" w:rsidR="00A63E87" w:rsidRPr="005900CB" w:rsidRDefault="00A63E87" w:rsidP="00A63E87">
            <w:pPr>
              <w:numPr>
                <w:ilvl w:val="0"/>
                <w:numId w:val="4"/>
              </w:numPr>
              <w:tabs>
                <w:tab w:val="clear" w:pos="720"/>
              </w:tabs>
              <w:ind w:left="212" w:hanging="212"/>
              <w:rPr>
                <w:sz w:val="20"/>
              </w:rPr>
            </w:pPr>
            <w:r w:rsidRPr="005900CB">
              <w:rPr>
                <w:sz w:val="20"/>
              </w:rPr>
              <w:t>Risikobewertung (Anwendung der Durchführungsverordnung (EU) Nr. 402/2013) – akkr. unabhängige Bewertung</w:t>
            </w:r>
            <w:r>
              <w:rPr>
                <w:sz w:val="20"/>
              </w:rPr>
              <w:t>s</w:t>
            </w:r>
            <w:r w:rsidRPr="005900CB">
              <w:rPr>
                <w:sz w:val="20"/>
              </w:rPr>
              <w:t>stelle</w:t>
            </w:r>
          </w:p>
          <w:p w14:paraId="6298C744" w14:textId="083D9631" w:rsidR="00A63E87" w:rsidRPr="00041A88" w:rsidRDefault="00A63E87" w:rsidP="00A63E87">
            <w:pPr>
              <w:numPr>
                <w:ilvl w:val="0"/>
                <w:numId w:val="4"/>
              </w:numPr>
              <w:tabs>
                <w:tab w:val="clear" w:pos="720"/>
              </w:tabs>
              <w:ind w:left="212" w:hanging="212"/>
            </w:pPr>
            <w:r w:rsidRPr="005900CB">
              <w:rPr>
                <w:sz w:val="20"/>
              </w:rPr>
              <w:t>Definieren von Maßnahmen zur Minimierung und Beherrschung der Risiken</w:t>
            </w:r>
          </w:p>
          <w:p w14:paraId="3DB78801" w14:textId="076C8109" w:rsidR="00041A88" w:rsidRPr="002544AA" w:rsidRDefault="00041A88" w:rsidP="00A63E87">
            <w:pPr>
              <w:numPr>
                <w:ilvl w:val="0"/>
                <w:numId w:val="4"/>
              </w:numPr>
              <w:tabs>
                <w:tab w:val="clear" w:pos="720"/>
              </w:tabs>
              <w:ind w:left="212" w:hanging="212"/>
            </w:pPr>
            <w:r>
              <w:rPr>
                <w:sz w:val="20"/>
              </w:rPr>
              <w:t>Dokumentierte Verfahren</w:t>
            </w:r>
          </w:p>
          <w:p w14:paraId="31E87326" w14:textId="3EEA40DE" w:rsidR="00A63E87" w:rsidRDefault="00A63E87" w:rsidP="00B466F3">
            <w:pPr>
              <w:pStyle w:val="Kopfzeile"/>
              <w:tabs>
                <w:tab w:val="center" w:pos="3686"/>
                <w:tab w:val="right" w:pos="7371"/>
              </w:tabs>
              <w:spacing w:before="60"/>
            </w:pPr>
            <w:r w:rsidRPr="00145F84">
              <w:rPr>
                <w:b/>
              </w:rPr>
              <w:t xml:space="preserve">ISO 9001: </w:t>
            </w:r>
            <w:r>
              <w:rPr>
                <w:b/>
              </w:rPr>
              <w:t>6</w:t>
            </w:r>
          </w:p>
        </w:tc>
        <w:tc>
          <w:tcPr>
            <w:tcW w:w="851" w:type="dxa"/>
          </w:tcPr>
          <w:p w14:paraId="3D964AB4" w14:textId="2E4BD374" w:rsidR="00B466F3" w:rsidRDefault="00041A88" w:rsidP="00B466F3">
            <w:pPr>
              <w:pStyle w:val="Kopfzeile"/>
              <w:tabs>
                <w:tab w:val="center" w:pos="3686"/>
                <w:tab w:val="right" w:pos="7371"/>
              </w:tabs>
              <w:spacing w:before="60"/>
            </w:pPr>
            <w:r>
              <w:t>TWI</w:t>
            </w:r>
          </w:p>
        </w:tc>
      </w:tr>
      <w:tr w:rsidR="00B466F3" w14:paraId="640EAFFB" w14:textId="77777777" w:rsidTr="00041A88">
        <w:trPr>
          <w:trHeight w:val="400"/>
        </w:trPr>
        <w:tc>
          <w:tcPr>
            <w:tcW w:w="1064" w:type="dxa"/>
          </w:tcPr>
          <w:p w14:paraId="64D26903" w14:textId="599819EA" w:rsidR="00B466F3" w:rsidRDefault="00A63E87" w:rsidP="00B466F3">
            <w:pPr>
              <w:pStyle w:val="Kopfzeile"/>
              <w:tabs>
                <w:tab w:val="center" w:pos="3686"/>
                <w:tab w:val="right" w:pos="7371"/>
              </w:tabs>
              <w:spacing w:before="60"/>
              <w:jc w:val="right"/>
            </w:pPr>
            <w:r>
              <w:t>12:</w:t>
            </w:r>
            <w:r w:rsidR="00115DDA">
              <w:t>3</w:t>
            </w:r>
            <w:r>
              <w:t>0</w:t>
            </w:r>
          </w:p>
        </w:tc>
        <w:tc>
          <w:tcPr>
            <w:tcW w:w="2551" w:type="dxa"/>
          </w:tcPr>
          <w:p w14:paraId="77138B54" w14:textId="6837EE0E" w:rsidR="00B466F3" w:rsidRDefault="00041A88" w:rsidP="00B466F3">
            <w:pPr>
              <w:pStyle w:val="Kopfzeile"/>
              <w:tabs>
                <w:tab w:val="center" w:pos="3686"/>
                <w:tab w:val="right" w:pos="7371"/>
              </w:tabs>
              <w:spacing w:before="60"/>
            </w:pPr>
            <w:r w:rsidRPr="005900CB">
              <w:t>Am Falkenberg 117, D-12524 Berlin</w:t>
            </w:r>
            <w:r w:rsidRPr="005900CB">
              <w:sym w:font="Symbol" w:char="F02D"/>
            </w:r>
            <w:r w:rsidRPr="005900CB">
              <w:t>Altglienicke</w:t>
            </w:r>
          </w:p>
        </w:tc>
        <w:tc>
          <w:tcPr>
            <w:tcW w:w="1764" w:type="dxa"/>
          </w:tcPr>
          <w:p w14:paraId="43D4FD4B" w14:textId="4E027A18" w:rsidR="00B466F3" w:rsidRDefault="00B466F3" w:rsidP="00B466F3">
            <w:pPr>
              <w:pStyle w:val="Kopfzeile"/>
              <w:tabs>
                <w:tab w:val="center" w:pos="3686"/>
                <w:tab w:val="right" w:pos="7371"/>
              </w:tabs>
              <w:spacing w:before="60"/>
            </w:pPr>
          </w:p>
        </w:tc>
        <w:tc>
          <w:tcPr>
            <w:tcW w:w="3239" w:type="dxa"/>
          </w:tcPr>
          <w:p w14:paraId="5D05EFC0" w14:textId="0543D4CE" w:rsidR="00B466F3" w:rsidRDefault="00A63E87" w:rsidP="00B466F3">
            <w:pPr>
              <w:pStyle w:val="Kopfzeile"/>
              <w:tabs>
                <w:tab w:val="center" w:pos="3686"/>
                <w:tab w:val="right" w:pos="7371"/>
              </w:tabs>
              <w:spacing w:before="60"/>
            </w:pPr>
            <w:r>
              <w:t>Mittagspause</w:t>
            </w:r>
          </w:p>
        </w:tc>
        <w:tc>
          <w:tcPr>
            <w:tcW w:w="851" w:type="dxa"/>
          </w:tcPr>
          <w:p w14:paraId="47CB79DB" w14:textId="77777777" w:rsidR="00B466F3" w:rsidRDefault="00B466F3" w:rsidP="00B466F3">
            <w:pPr>
              <w:pStyle w:val="Kopfzeile"/>
              <w:tabs>
                <w:tab w:val="center" w:pos="3686"/>
                <w:tab w:val="right" w:pos="7371"/>
              </w:tabs>
              <w:spacing w:before="60"/>
            </w:pPr>
          </w:p>
        </w:tc>
      </w:tr>
      <w:tr w:rsidR="00B466F3" w14:paraId="716DB255" w14:textId="77777777" w:rsidTr="00041A88">
        <w:trPr>
          <w:trHeight w:val="400"/>
        </w:trPr>
        <w:tc>
          <w:tcPr>
            <w:tcW w:w="1064" w:type="dxa"/>
          </w:tcPr>
          <w:p w14:paraId="22821FD4" w14:textId="60CC28BD" w:rsidR="00B466F3" w:rsidRDefault="00115DDA" w:rsidP="00B466F3">
            <w:pPr>
              <w:pStyle w:val="Kopfzeile"/>
              <w:tabs>
                <w:tab w:val="center" w:pos="3686"/>
                <w:tab w:val="right" w:pos="7371"/>
              </w:tabs>
              <w:spacing w:before="60"/>
              <w:jc w:val="right"/>
            </w:pPr>
            <w:r>
              <w:t>13:00</w:t>
            </w:r>
          </w:p>
        </w:tc>
        <w:tc>
          <w:tcPr>
            <w:tcW w:w="2551" w:type="dxa"/>
          </w:tcPr>
          <w:p w14:paraId="750BD437" w14:textId="44B48014" w:rsidR="00B466F3" w:rsidRDefault="00041A88" w:rsidP="00B466F3">
            <w:pPr>
              <w:pStyle w:val="Kopfzeile"/>
              <w:tabs>
                <w:tab w:val="center" w:pos="3686"/>
                <w:tab w:val="right" w:pos="7371"/>
              </w:tabs>
              <w:spacing w:before="60"/>
            </w:pPr>
            <w:r w:rsidRPr="005900CB">
              <w:t>Am Falkenberg 117, D-12524 Berlin</w:t>
            </w:r>
            <w:r w:rsidRPr="005900CB">
              <w:sym w:font="Symbol" w:char="F02D"/>
            </w:r>
            <w:r w:rsidRPr="005900CB">
              <w:t>Altglienicke</w:t>
            </w:r>
          </w:p>
        </w:tc>
        <w:tc>
          <w:tcPr>
            <w:tcW w:w="1764" w:type="dxa"/>
          </w:tcPr>
          <w:p w14:paraId="61D937C4" w14:textId="62255A34" w:rsidR="00B466F3" w:rsidRDefault="00041A88" w:rsidP="00B466F3">
            <w:pPr>
              <w:pStyle w:val="Kopfzeile"/>
              <w:tabs>
                <w:tab w:val="center" w:pos="3686"/>
                <w:tab w:val="right" w:pos="7371"/>
              </w:tabs>
              <w:spacing w:before="60"/>
            </w:pPr>
            <w:r>
              <w:t>Hr. Weinreich, Hr. Langhoff</w:t>
            </w:r>
          </w:p>
        </w:tc>
        <w:tc>
          <w:tcPr>
            <w:tcW w:w="3239" w:type="dxa"/>
          </w:tcPr>
          <w:p w14:paraId="62E72593" w14:textId="60A38CB4" w:rsidR="00B466F3" w:rsidRPr="00115DDA" w:rsidRDefault="00115DDA" w:rsidP="00B466F3">
            <w:pPr>
              <w:pStyle w:val="Kopfzeile"/>
              <w:tabs>
                <w:tab w:val="center" w:pos="3686"/>
                <w:tab w:val="right" w:pos="7371"/>
              </w:tabs>
              <w:spacing w:before="60"/>
              <w:rPr>
                <w:b/>
                <w:bCs/>
              </w:rPr>
            </w:pPr>
            <w:r w:rsidRPr="00115DDA">
              <w:rPr>
                <w:b/>
                <w:bCs/>
              </w:rPr>
              <w:t xml:space="preserve">Unterstützung: </w:t>
            </w:r>
            <w:r w:rsidRPr="00115DDA">
              <w:rPr>
                <w:b/>
                <w:bCs/>
              </w:rPr>
              <w:br/>
              <w:t xml:space="preserve">Wissen der Organisationen </w:t>
            </w:r>
          </w:p>
          <w:p w14:paraId="55EF3E1B" w14:textId="11721529" w:rsidR="00115DDA" w:rsidRDefault="00115DDA" w:rsidP="00115DDA">
            <w:pPr>
              <w:numPr>
                <w:ilvl w:val="0"/>
                <w:numId w:val="4"/>
              </w:numPr>
              <w:tabs>
                <w:tab w:val="clear" w:pos="720"/>
              </w:tabs>
              <w:ind w:left="212" w:hanging="212"/>
              <w:rPr>
                <w:sz w:val="20"/>
              </w:rPr>
            </w:pPr>
            <w:r w:rsidRPr="00115DDA">
              <w:rPr>
                <w:sz w:val="20"/>
              </w:rPr>
              <w:t>Schulungsplan, Weiterbildung von Mitarbeitern</w:t>
            </w:r>
          </w:p>
          <w:p w14:paraId="60A27A0B" w14:textId="7D59BAEA" w:rsidR="00115DDA" w:rsidRDefault="00115DDA" w:rsidP="00115DDA">
            <w:pPr>
              <w:numPr>
                <w:ilvl w:val="0"/>
                <w:numId w:val="4"/>
              </w:numPr>
              <w:tabs>
                <w:tab w:val="clear" w:pos="720"/>
              </w:tabs>
              <w:ind w:left="212" w:hanging="212"/>
              <w:rPr>
                <w:sz w:val="20"/>
              </w:rPr>
            </w:pPr>
            <w:r>
              <w:rPr>
                <w:sz w:val="20"/>
              </w:rPr>
              <w:t>Wissen der Organisationen</w:t>
            </w:r>
          </w:p>
          <w:p w14:paraId="7664A7ED" w14:textId="68D8ED97" w:rsidR="00115DDA" w:rsidRDefault="00115DDA" w:rsidP="00115DDA">
            <w:pPr>
              <w:numPr>
                <w:ilvl w:val="0"/>
                <w:numId w:val="4"/>
              </w:numPr>
              <w:tabs>
                <w:tab w:val="clear" w:pos="720"/>
              </w:tabs>
              <w:ind w:left="212" w:hanging="212"/>
              <w:rPr>
                <w:sz w:val="20"/>
              </w:rPr>
            </w:pPr>
            <w:r>
              <w:rPr>
                <w:sz w:val="20"/>
              </w:rPr>
              <w:t>Kompetenzen der Mitarbeiter</w:t>
            </w:r>
          </w:p>
          <w:p w14:paraId="651FAA05" w14:textId="689EF1AF" w:rsidR="00115DDA" w:rsidRDefault="00115DDA" w:rsidP="00115DDA">
            <w:pPr>
              <w:numPr>
                <w:ilvl w:val="0"/>
                <w:numId w:val="4"/>
              </w:numPr>
              <w:tabs>
                <w:tab w:val="clear" w:pos="720"/>
              </w:tabs>
              <w:ind w:left="212" w:hanging="212"/>
              <w:rPr>
                <w:sz w:val="20"/>
              </w:rPr>
            </w:pPr>
            <w:r>
              <w:rPr>
                <w:sz w:val="20"/>
              </w:rPr>
              <w:t>Bewusstsein der Qualität</w:t>
            </w:r>
          </w:p>
          <w:p w14:paraId="34AAC85A" w14:textId="274CE4B6" w:rsidR="00041A88" w:rsidRDefault="00041A88" w:rsidP="00115DDA">
            <w:pPr>
              <w:numPr>
                <w:ilvl w:val="0"/>
                <w:numId w:val="4"/>
              </w:numPr>
              <w:tabs>
                <w:tab w:val="clear" w:pos="720"/>
              </w:tabs>
              <w:ind w:left="212" w:hanging="212"/>
              <w:rPr>
                <w:sz w:val="20"/>
              </w:rPr>
            </w:pPr>
            <w:r>
              <w:rPr>
                <w:sz w:val="20"/>
              </w:rPr>
              <w:t>Dokumentierte Verfahren</w:t>
            </w:r>
          </w:p>
          <w:p w14:paraId="2E53F6E6" w14:textId="77777777" w:rsidR="00115DDA" w:rsidRPr="00115DDA" w:rsidRDefault="00115DDA" w:rsidP="00041A88">
            <w:pPr>
              <w:rPr>
                <w:sz w:val="20"/>
              </w:rPr>
            </w:pPr>
            <w:r w:rsidRPr="00115DDA">
              <w:rPr>
                <w:b/>
                <w:bCs/>
                <w:sz w:val="20"/>
              </w:rPr>
              <w:t>Lenkung dokumentierter Informationen:</w:t>
            </w:r>
            <w:r>
              <w:rPr>
                <w:b/>
                <w:bCs/>
                <w:sz w:val="20"/>
              </w:rPr>
              <w:t xml:space="preserve"> </w:t>
            </w:r>
          </w:p>
          <w:p w14:paraId="1BEEE217" w14:textId="5EB05905" w:rsidR="00115DDA" w:rsidRDefault="00115DDA" w:rsidP="00115DDA">
            <w:pPr>
              <w:numPr>
                <w:ilvl w:val="0"/>
                <w:numId w:val="4"/>
              </w:numPr>
              <w:tabs>
                <w:tab w:val="clear" w:pos="720"/>
              </w:tabs>
              <w:ind w:left="212" w:hanging="212"/>
              <w:rPr>
                <w:sz w:val="20"/>
              </w:rPr>
            </w:pPr>
            <w:r>
              <w:rPr>
                <w:sz w:val="20"/>
              </w:rPr>
              <w:t>Erstellung, Prüfung und Freigabe von dokumentierten Informationen,</w:t>
            </w:r>
          </w:p>
          <w:p w14:paraId="2D4E28E3" w14:textId="4B51733F" w:rsidR="00115DDA" w:rsidRDefault="00115DDA" w:rsidP="00115DDA">
            <w:pPr>
              <w:numPr>
                <w:ilvl w:val="0"/>
                <w:numId w:val="4"/>
              </w:numPr>
              <w:tabs>
                <w:tab w:val="clear" w:pos="720"/>
              </w:tabs>
              <w:ind w:left="212" w:hanging="212"/>
              <w:rPr>
                <w:sz w:val="20"/>
              </w:rPr>
            </w:pPr>
            <w:r>
              <w:rPr>
                <w:sz w:val="20"/>
              </w:rPr>
              <w:t xml:space="preserve">Bereitstellung von dokumentierten Informationen, </w:t>
            </w:r>
          </w:p>
          <w:p w14:paraId="0EBF0FC8" w14:textId="4BEED29D" w:rsidR="00115DDA" w:rsidRDefault="00115DDA" w:rsidP="00115DDA">
            <w:pPr>
              <w:numPr>
                <w:ilvl w:val="0"/>
                <w:numId w:val="4"/>
              </w:numPr>
              <w:tabs>
                <w:tab w:val="clear" w:pos="720"/>
              </w:tabs>
              <w:ind w:left="212" w:hanging="212"/>
              <w:rPr>
                <w:sz w:val="20"/>
              </w:rPr>
            </w:pPr>
            <w:r>
              <w:rPr>
                <w:sz w:val="20"/>
              </w:rPr>
              <w:t>Archivierung von dokumentierten Informationen</w:t>
            </w:r>
          </w:p>
          <w:p w14:paraId="2412A93A" w14:textId="145B2AC1" w:rsidR="00041A88" w:rsidRDefault="00041A88" w:rsidP="00115DDA">
            <w:pPr>
              <w:numPr>
                <w:ilvl w:val="0"/>
                <w:numId w:val="4"/>
              </w:numPr>
              <w:tabs>
                <w:tab w:val="clear" w:pos="720"/>
              </w:tabs>
              <w:ind w:left="212" w:hanging="212"/>
              <w:rPr>
                <w:sz w:val="20"/>
              </w:rPr>
            </w:pPr>
            <w:r>
              <w:rPr>
                <w:sz w:val="20"/>
              </w:rPr>
              <w:t>Dokumentierte Verfahren</w:t>
            </w:r>
          </w:p>
          <w:p w14:paraId="3F6A5A9F" w14:textId="708DE05B" w:rsidR="00115DDA" w:rsidRPr="00115DDA" w:rsidRDefault="00115DDA" w:rsidP="00115DDA">
            <w:pPr>
              <w:rPr>
                <w:b/>
                <w:bCs/>
                <w:sz w:val="20"/>
              </w:rPr>
            </w:pPr>
            <w:r w:rsidRPr="00115DDA">
              <w:rPr>
                <w:b/>
                <w:bCs/>
                <w:sz w:val="20"/>
              </w:rPr>
              <w:t>Mess- und Prüfmittel der Organisationen:</w:t>
            </w:r>
          </w:p>
          <w:p w14:paraId="59A72504" w14:textId="22E57846" w:rsidR="00115DDA" w:rsidRDefault="00115DDA" w:rsidP="00115DDA">
            <w:pPr>
              <w:numPr>
                <w:ilvl w:val="0"/>
                <w:numId w:val="4"/>
              </w:numPr>
              <w:tabs>
                <w:tab w:val="clear" w:pos="720"/>
              </w:tabs>
              <w:ind w:left="212" w:hanging="212"/>
              <w:rPr>
                <w:sz w:val="20"/>
              </w:rPr>
            </w:pPr>
            <w:r>
              <w:rPr>
                <w:sz w:val="20"/>
              </w:rPr>
              <w:t>Verwaltung</w:t>
            </w:r>
          </w:p>
          <w:p w14:paraId="5843D75E" w14:textId="3C00714F" w:rsidR="00115DDA" w:rsidRDefault="00115DDA" w:rsidP="00115DDA">
            <w:pPr>
              <w:numPr>
                <w:ilvl w:val="0"/>
                <w:numId w:val="4"/>
              </w:numPr>
              <w:tabs>
                <w:tab w:val="clear" w:pos="720"/>
              </w:tabs>
              <w:ind w:left="212" w:hanging="212"/>
              <w:rPr>
                <w:sz w:val="20"/>
              </w:rPr>
            </w:pPr>
            <w:r>
              <w:rPr>
                <w:sz w:val="20"/>
              </w:rPr>
              <w:t>Kalibrierung</w:t>
            </w:r>
          </w:p>
          <w:p w14:paraId="7807ADF3" w14:textId="598DE14D" w:rsidR="00115DDA" w:rsidRDefault="00115DDA" w:rsidP="00115DDA">
            <w:pPr>
              <w:numPr>
                <w:ilvl w:val="0"/>
                <w:numId w:val="4"/>
              </w:numPr>
              <w:tabs>
                <w:tab w:val="clear" w:pos="720"/>
              </w:tabs>
              <w:ind w:left="212" w:hanging="212"/>
              <w:rPr>
                <w:sz w:val="20"/>
              </w:rPr>
            </w:pPr>
            <w:r>
              <w:rPr>
                <w:sz w:val="20"/>
              </w:rPr>
              <w:t>Neubau von Mess- und Prüfmittel</w:t>
            </w:r>
          </w:p>
          <w:p w14:paraId="330932CC" w14:textId="0883F4ED" w:rsidR="005661F4" w:rsidRDefault="005661F4" w:rsidP="00115DDA">
            <w:pPr>
              <w:numPr>
                <w:ilvl w:val="0"/>
                <w:numId w:val="4"/>
              </w:numPr>
              <w:tabs>
                <w:tab w:val="clear" w:pos="720"/>
              </w:tabs>
              <w:ind w:left="212" w:hanging="212"/>
              <w:rPr>
                <w:sz w:val="20"/>
              </w:rPr>
            </w:pPr>
            <w:r>
              <w:rPr>
                <w:sz w:val="20"/>
              </w:rPr>
              <w:t xml:space="preserve">Rückführbarkeit der Messungen </w:t>
            </w:r>
          </w:p>
          <w:p w14:paraId="4957CE29" w14:textId="0E2C0493" w:rsidR="00041A88" w:rsidRPr="00115DDA" w:rsidRDefault="00041A88" w:rsidP="00115DDA">
            <w:pPr>
              <w:numPr>
                <w:ilvl w:val="0"/>
                <w:numId w:val="4"/>
              </w:numPr>
              <w:tabs>
                <w:tab w:val="clear" w:pos="720"/>
              </w:tabs>
              <w:ind w:left="212" w:hanging="212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Dokumentierte Verfahren </w:t>
            </w:r>
          </w:p>
          <w:p w14:paraId="653D48B8" w14:textId="5F16EF2A" w:rsidR="00115DDA" w:rsidRDefault="00115DDA" w:rsidP="00B466F3">
            <w:pPr>
              <w:pStyle w:val="Kopfzeile"/>
              <w:tabs>
                <w:tab w:val="center" w:pos="3686"/>
                <w:tab w:val="right" w:pos="7371"/>
              </w:tabs>
              <w:spacing w:before="60"/>
            </w:pPr>
            <w:r w:rsidRPr="00145F84">
              <w:rPr>
                <w:b/>
              </w:rPr>
              <w:t xml:space="preserve">ISO 9001: </w:t>
            </w:r>
            <w:r>
              <w:rPr>
                <w:b/>
              </w:rPr>
              <w:t>7</w:t>
            </w:r>
          </w:p>
        </w:tc>
        <w:tc>
          <w:tcPr>
            <w:tcW w:w="851" w:type="dxa"/>
          </w:tcPr>
          <w:p w14:paraId="7B1BB7F9" w14:textId="2DFBC89B" w:rsidR="00B466F3" w:rsidRDefault="00041A88" w:rsidP="00B466F3">
            <w:pPr>
              <w:pStyle w:val="Kopfzeile"/>
              <w:tabs>
                <w:tab w:val="center" w:pos="3686"/>
                <w:tab w:val="right" w:pos="7371"/>
              </w:tabs>
              <w:spacing w:before="60"/>
            </w:pPr>
            <w:r>
              <w:lastRenderedPageBreak/>
              <w:t>TWI</w:t>
            </w:r>
          </w:p>
        </w:tc>
      </w:tr>
      <w:tr w:rsidR="00B466F3" w14:paraId="3D73A1D2" w14:textId="77777777" w:rsidTr="00041A88">
        <w:trPr>
          <w:trHeight w:val="400"/>
        </w:trPr>
        <w:tc>
          <w:tcPr>
            <w:tcW w:w="1064" w:type="dxa"/>
          </w:tcPr>
          <w:p w14:paraId="185F4FDB" w14:textId="072E3E38" w:rsidR="00B466F3" w:rsidRDefault="00115DDA" w:rsidP="00B466F3">
            <w:pPr>
              <w:pStyle w:val="Kopfzeile"/>
              <w:tabs>
                <w:tab w:val="center" w:pos="3686"/>
                <w:tab w:val="right" w:pos="7371"/>
              </w:tabs>
              <w:spacing w:before="60"/>
              <w:jc w:val="right"/>
            </w:pPr>
            <w:r>
              <w:t>15:30</w:t>
            </w:r>
          </w:p>
        </w:tc>
        <w:tc>
          <w:tcPr>
            <w:tcW w:w="2551" w:type="dxa"/>
          </w:tcPr>
          <w:p w14:paraId="1B874A78" w14:textId="5BA255CE" w:rsidR="00B466F3" w:rsidRDefault="00041A88" w:rsidP="00B466F3">
            <w:pPr>
              <w:pStyle w:val="Kopfzeile"/>
              <w:tabs>
                <w:tab w:val="center" w:pos="3686"/>
                <w:tab w:val="right" w:pos="7371"/>
              </w:tabs>
              <w:spacing w:before="60"/>
            </w:pPr>
            <w:r w:rsidRPr="005900CB">
              <w:t>Am Falkenberg 117, D-12524 Berlin</w:t>
            </w:r>
            <w:r w:rsidRPr="005900CB">
              <w:sym w:font="Symbol" w:char="F02D"/>
            </w:r>
            <w:r w:rsidRPr="005900CB">
              <w:t>Altglienicke</w:t>
            </w:r>
          </w:p>
        </w:tc>
        <w:tc>
          <w:tcPr>
            <w:tcW w:w="1764" w:type="dxa"/>
          </w:tcPr>
          <w:p w14:paraId="3040A321" w14:textId="5012D890" w:rsidR="00B466F3" w:rsidRDefault="00041A88" w:rsidP="00B466F3">
            <w:pPr>
              <w:pStyle w:val="Kopfzeile"/>
              <w:tabs>
                <w:tab w:val="center" w:pos="3686"/>
                <w:tab w:val="right" w:pos="7371"/>
              </w:tabs>
              <w:spacing w:before="60"/>
            </w:pPr>
            <w:r>
              <w:t>Hr. Weinreich, Hr. Langhoff</w:t>
            </w:r>
          </w:p>
        </w:tc>
        <w:tc>
          <w:tcPr>
            <w:tcW w:w="3239" w:type="dxa"/>
          </w:tcPr>
          <w:p w14:paraId="3ABEF20B" w14:textId="57EFB76C" w:rsidR="00B466F3" w:rsidRPr="005661F4" w:rsidRDefault="00115DDA" w:rsidP="00B466F3">
            <w:pPr>
              <w:pStyle w:val="Kopfzeile"/>
              <w:tabs>
                <w:tab w:val="center" w:pos="3686"/>
                <w:tab w:val="right" w:pos="7371"/>
              </w:tabs>
              <w:spacing w:before="60"/>
              <w:rPr>
                <w:b/>
                <w:bCs/>
              </w:rPr>
            </w:pPr>
            <w:r w:rsidRPr="005661F4">
              <w:rPr>
                <w:b/>
                <w:bCs/>
              </w:rPr>
              <w:t>Verifizierung der ISO 9001 - Maßnahmenliste aus dem Vorjahr</w:t>
            </w:r>
            <w:r w:rsidR="005661F4" w:rsidRPr="005661F4">
              <w:rPr>
                <w:b/>
                <w:bCs/>
              </w:rPr>
              <w:t xml:space="preserve"> beider Organisationen</w:t>
            </w:r>
          </w:p>
        </w:tc>
        <w:tc>
          <w:tcPr>
            <w:tcW w:w="851" w:type="dxa"/>
          </w:tcPr>
          <w:p w14:paraId="4A586DA8" w14:textId="2F4BB661" w:rsidR="00B466F3" w:rsidRDefault="00041A88" w:rsidP="00B466F3">
            <w:pPr>
              <w:pStyle w:val="Kopfzeile"/>
              <w:tabs>
                <w:tab w:val="center" w:pos="3686"/>
                <w:tab w:val="right" w:pos="7371"/>
              </w:tabs>
              <w:spacing w:before="60"/>
            </w:pPr>
            <w:r>
              <w:t>TWI</w:t>
            </w:r>
          </w:p>
        </w:tc>
      </w:tr>
      <w:tr w:rsidR="00B466F3" w14:paraId="60FC38E8" w14:textId="77777777" w:rsidTr="00041A88">
        <w:trPr>
          <w:trHeight w:val="400"/>
        </w:trPr>
        <w:tc>
          <w:tcPr>
            <w:tcW w:w="1064" w:type="dxa"/>
          </w:tcPr>
          <w:p w14:paraId="1813BC53" w14:textId="117CA13F" w:rsidR="00B466F3" w:rsidRDefault="005661F4" w:rsidP="00B466F3">
            <w:pPr>
              <w:pStyle w:val="Kopfzeile"/>
              <w:tabs>
                <w:tab w:val="center" w:pos="3686"/>
                <w:tab w:val="right" w:pos="7371"/>
              </w:tabs>
              <w:spacing w:before="60"/>
              <w:jc w:val="right"/>
            </w:pPr>
            <w:r>
              <w:t>16:30</w:t>
            </w:r>
          </w:p>
        </w:tc>
        <w:tc>
          <w:tcPr>
            <w:tcW w:w="2551" w:type="dxa"/>
          </w:tcPr>
          <w:p w14:paraId="482C771F" w14:textId="7DC2B82B" w:rsidR="00B466F3" w:rsidRDefault="00041A88" w:rsidP="00B466F3">
            <w:pPr>
              <w:pStyle w:val="Kopfzeile"/>
              <w:tabs>
                <w:tab w:val="center" w:pos="3686"/>
                <w:tab w:val="right" w:pos="7371"/>
              </w:tabs>
              <w:spacing w:before="60"/>
            </w:pPr>
            <w:r w:rsidRPr="005900CB">
              <w:t>Am Falkenberg 117, D-12524 Berlin</w:t>
            </w:r>
            <w:r w:rsidRPr="005900CB">
              <w:sym w:font="Symbol" w:char="F02D"/>
            </w:r>
            <w:r w:rsidRPr="005900CB">
              <w:t>Altglienicke</w:t>
            </w:r>
          </w:p>
        </w:tc>
        <w:tc>
          <w:tcPr>
            <w:tcW w:w="1764" w:type="dxa"/>
          </w:tcPr>
          <w:p w14:paraId="6CE2B83A" w14:textId="7E0AF116" w:rsidR="00B466F3" w:rsidRDefault="00041A88" w:rsidP="00B466F3">
            <w:pPr>
              <w:pStyle w:val="Kopfzeile"/>
              <w:tabs>
                <w:tab w:val="center" w:pos="3686"/>
                <w:tab w:val="right" w:pos="7371"/>
              </w:tabs>
              <w:spacing w:before="60"/>
            </w:pPr>
            <w:r>
              <w:t>Hr. Weinreich, Hr. Langhoff</w:t>
            </w:r>
          </w:p>
        </w:tc>
        <w:tc>
          <w:tcPr>
            <w:tcW w:w="3239" w:type="dxa"/>
          </w:tcPr>
          <w:p w14:paraId="0E0AF474" w14:textId="77777777" w:rsidR="00B466F3" w:rsidRPr="005661F4" w:rsidRDefault="005661F4" w:rsidP="00B466F3">
            <w:pPr>
              <w:pStyle w:val="Kopfzeile"/>
              <w:tabs>
                <w:tab w:val="center" w:pos="3686"/>
                <w:tab w:val="right" w:pos="7371"/>
              </w:tabs>
              <w:spacing w:before="60"/>
              <w:rPr>
                <w:b/>
                <w:bCs/>
              </w:rPr>
            </w:pPr>
            <w:r w:rsidRPr="005661F4">
              <w:rPr>
                <w:b/>
                <w:bCs/>
              </w:rPr>
              <w:t>Infrastruktur und Prozessumgebung:</w:t>
            </w:r>
          </w:p>
          <w:p w14:paraId="3CA5BFFC" w14:textId="585C766D" w:rsidR="00041A88" w:rsidRPr="005661F4" w:rsidRDefault="005661F4" w:rsidP="00041A88">
            <w:pPr>
              <w:numPr>
                <w:ilvl w:val="0"/>
                <w:numId w:val="4"/>
              </w:numPr>
              <w:tabs>
                <w:tab w:val="clear" w:pos="720"/>
              </w:tabs>
              <w:ind w:left="212" w:hanging="212"/>
            </w:pPr>
            <w:r w:rsidRPr="005661F4">
              <w:rPr>
                <w:sz w:val="20"/>
              </w:rPr>
              <w:t>Infrastruktur der Organisationen (Bürobereich, Baustellenbereiche und Lagerbereiche)</w:t>
            </w:r>
          </w:p>
          <w:p w14:paraId="50C26C59" w14:textId="4749FE61" w:rsidR="005661F4" w:rsidRPr="005661F4" w:rsidRDefault="005661F4" w:rsidP="005661F4">
            <w:pPr>
              <w:rPr>
                <w:b/>
                <w:bCs/>
              </w:rPr>
            </w:pPr>
            <w:r w:rsidRPr="005661F4">
              <w:rPr>
                <w:b/>
                <w:bCs/>
                <w:sz w:val="20"/>
              </w:rPr>
              <w:t>ISO 9001: 7</w:t>
            </w:r>
          </w:p>
        </w:tc>
        <w:tc>
          <w:tcPr>
            <w:tcW w:w="851" w:type="dxa"/>
          </w:tcPr>
          <w:p w14:paraId="4DC38619" w14:textId="06A07970" w:rsidR="00B466F3" w:rsidRDefault="00041A88" w:rsidP="00B466F3">
            <w:pPr>
              <w:pStyle w:val="Kopfzeile"/>
              <w:tabs>
                <w:tab w:val="center" w:pos="3686"/>
                <w:tab w:val="right" w:pos="7371"/>
              </w:tabs>
              <w:spacing w:before="60"/>
            </w:pPr>
            <w:r>
              <w:t>TWI</w:t>
            </w:r>
          </w:p>
        </w:tc>
      </w:tr>
      <w:tr w:rsidR="00B466F3" w14:paraId="1E89587C" w14:textId="77777777" w:rsidTr="00041A88">
        <w:trPr>
          <w:trHeight w:val="400"/>
        </w:trPr>
        <w:tc>
          <w:tcPr>
            <w:tcW w:w="1064" w:type="dxa"/>
          </w:tcPr>
          <w:p w14:paraId="47201597" w14:textId="75D077B9" w:rsidR="00B466F3" w:rsidRDefault="005661F4" w:rsidP="00B466F3">
            <w:pPr>
              <w:pStyle w:val="Kopfzeile"/>
              <w:tabs>
                <w:tab w:val="center" w:pos="3686"/>
                <w:tab w:val="right" w:pos="7371"/>
              </w:tabs>
              <w:spacing w:before="60"/>
              <w:jc w:val="right"/>
            </w:pPr>
            <w:r>
              <w:t>17:30</w:t>
            </w:r>
          </w:p>
        </w:tc>
        <w:tc>
          <w:tcPr>
            <w:tcW w:w="2551" w:type="dxa"/>
          </w:tcPr>
          <w:p w14:paraId="34E91E9E" w14:textId="32203EE3" w:rsidR="00B466F3" w:rsidRDefault="00041A88" w:rsidP="00B466F3">
            <w:pPr>
              <w:pStyle w:val="Kopfzeile"/>
              <w:tabs>
                <w:tab w:val="center" w:pos="3686"/>
                <w:tab w:val="right" w:pos="7371"/>
              </w:tabs>
              <w:spacing w:before="60"/>
            </w:pPr>
            <w:r w:rsidRPr="005900CB">
              <w:t>Am Falkenberg 117, D-12524 Berlin</w:t>
            </w:r>
            <w:r w:rsidRPr="005900CB">
              <w:sym w:font="Symbol" w:char="F02D"/>
            </w:r>
            <w:r w:rsidRPr="005900CB">
              <w:t>Altglienicke</w:t>
            </w:r>
          </w:p>
        </w:tc>
        <w:tc>
          <w:tcPr>
            <w:tcW w:w="1764" w:type="dxa"/>
          </w:tcPr>
          <w:p w14:paraId="6E48684A" w14:textId="04CFE4F6" w:rsidR="00B466F3" w:rsidRDefault="00041A88" w:rsidP="00B466F3">
            <w:pPr>
              <w:pStyle w:val="Kopfzeile"/>
              <w:tabs>
                <w:tab w:val="center" w:pos="3686"/>
                <w:tab w:val="right" w:pos="7371"/>
              </w:tabs>
              <w:spacing w:before="60"/>
            </w:pPr>
            <w:r>
              <w:t>Hr. Weinreich, Hr. Langhoff</w:t>
            </w:r>
          </w:p>
        </w:tc>
        <w:tc>
          <w:tcPr>
            <w:tcW w:w="3239" w:type="dxa"/>
          </w:tcPr>
          <w:p w14:paraId="678B7188" w14:textId="77777777" w:rsidR="00B466F3" w:rsidRPr="00041A88" w:rsidRDefault="00041A88" w:rsidP="00B466F3">
            <w:pPr>
              <w:pStyle w:val="Kopfzeile"/>
              <w:tabs>
                <w:tab w:val="center" w:pos="3686"/>
                <w:tab w:val="right" w:pos="7371"/>
              </w:tabs>
              <w:spacing w:before="60"/>
              <w:rPr>
                <w:b/>
                <w:bCs/>
              </w:rPr>
            </w:pPr>
            <w:r w:rsidRPr="00041A88">
              <w:rPr>
                <w:b/>
                <w:bCs/>
              </w:rPr>
              <w:t>Verbesserung:</w:t>
            </w:r>
          </w:p>
          <w:p w14:paraId="58B14EFC" w14:textId="415BDA46" w:rsidR="00041A88" w:rsidRPr="00041A88" w:rsidRDefault="00041A88" w:rsidP="00041A88">
            <w:pPr>
              <w:numPr>
                <w:ilvl w:val="0"/>
                <w:numId w:val="4"/>
              </w:numPr>
              <w:tabs>
                <w:tab w:val="clear" w:pos="720"/>
              </w:tabs>
              <w:ind w:left="212" w:hanging="212"/>
              <w:rPr>
                <w:sz w:val="20"/>
              </w:rPr>
            </w:pPr>
            <w:r w:rsidRPr="00041A88">
              <w:rPr>
                <w:sz w:val="20"/>
              </w:rPr>
              <w:t>Ursachenanalyse</w:t>
            </w:r>
          </w:p>
          <w:p w14:paraId="2F2A5DA6" w14:textId="77777777" w:rsidR="00041A88" w:rsidRPr="00041A88" w:rsidRDefault="00041A88" w:rsidP="00041A88">
            <w:pPr>
              <w:numPr>
                <w:ilvl w:val="0"/>
                <w:numId w:val="4"/>
              </w:numPr>
              <w:tabs>
                <w:tab w:val="clear" w:pos="720"/>
              </w:tabs>
              <w:ind w:left="212" w:hanging="212"/>
              <w:rPr>
                <w:sz w:val="20"/>
              </w:rPr>
            </w:pPr>
            <w:r w:rsidRPr="00041A88">
              <w:rPr>
                <w:sz w:val="20"/>
              </w:rPr>
              <w:t>Umgang mit Nichtkonformitäten</w:t>
            </w:r>
          </w:p>
          <w:p w14:paraId="358C074D" w14:textId="77777777" w:rsidR="00041A88" w:rsidRPr="00041A88" w:rsidRDefault="00041A88" w:rsidP="00041A88">
            <w:pPr>
              <w:numPr>
                <w:ilvl w:val="0"/>
                <w:numId w:val="4"/>
              </w:numPr>
              <w:tabs>
                <w:tab w:val="clear" w:pos="720"/>
              </w:tabs>
              <w:ind w:left="212" w:hanging="212"/>
              <w:rPr>
                <w:sz w:val="20"/>
              </w:rPr>
            </w:pPr>
            <w:r w:rsidRPr="00041A88">
              <w:rPr>
                <w:sz w:val="20"/>
              </w:rPr>
              <w:t xml:space="preserve">Wirksamkeitsbewertung von Maßnahmen </w:t>
            </w:r>
          </w:p>
          <w:p w14:paraId="6AD5D75D" w14:textId="77C35326" w:rsidR="00041A88" w:rsidRPr="00041A88" w:rsidRDefault="00041A88" w:rsidP="00B466F3">
            <w:pPr>
              <w:pStyle w:val="Kopfzeile"/>
              <w:tabs>
                <w:tab w:val="center" w:pos="3686"/>
                <w:tab w:val="right" w:pos="7371"/>
              </w:tabs>
              <w:spacing w:before="60"/>
              <w:rPr>
                <w:b/>
                <w:bCs/>
              </w:rPr>
            </w:pPr>
            <w:r w:rsidRPr="00041A88">
              <w:rPr>
                <w:b/>
                <w:bCs/>
              </w:rPr>
              <w:t>ISO 9001: 10</w:t>
            </w:r>
          </w:p>
        </w:tc>
        <w:tc>
          <w:tcPr>
            <w:tcW w:w="851" w:type="dxa"/>
          </w:tcPr>
          <w:p w14:paraId="28B40DFD" w14:textId="555F7B21" w:rsidR="00B466F3" w:rsidRDefault="00041A88" w:rsidP="00B466F3">
            <w:pPr>
              <w:pStyle w:val="Kopfzeile"/>
              <w:tabs>
                <w:tab w:val="center" w:pos="3686"/>
                <w:tab w:val="right" w:pos="7371"/>
              </w:tabs>
              <w:spacing w:before="60"/>
            </w:pPr>
            <w:r>
              <w:t>TWI</w:t>
            </w:r>
          </w:p>
        </w:tc>
      </w:tr>
      <w:tr w:rsidR="00B466F3" w14:paraId="2A334A09" w14:textId="77777777" w:rsidTr="00041A88">
        <w:trPr>
          <w:trHeight w:val="400"/>
        </w:trPr>
        <w:tc>
          <w:tcPr>
            <w:tcW w:w="1064" w:type="dxa"/>
          </w:tcPr>
          <w:p w14:paraId="6D5A2443" w14:textId="43885139" w:rsidR="00B466F3" w:rsidRDefault="005661F4" w:rsidP="00B466F3">
            <w:pPr>
              <w:pStyle w:val="Kopfzeile"/>
              <w:tabs>
                <w:tab w:val="center" w:pos="3686"/>
                <w:tab w:val="right" w:pos="7371"/>
              </w:tabs>
              <w:spacing w:before="60"/>
              <w:jc w:val="right"/>
            </w:pPr>
            <w:r>
              <w:t>18:30</w:t>
            </w:r>
          </w:p>
        </w:tc>
        <w:tc>
          <w:tcPr>
            <w:tcW w:w="2551" w:type="dxa"/>
          </w:tcPr>
          <w:p w14:paraId="362E134E" w14:textId="1A194849" w:rsidR="00B466F3" w:rsidRDefault="00041A88" w:rsidP="00B466F3">
            <w:pPr>
              <w:pStyle w:val="Kopfzeile"/>
              <w:tabs>
                <w:tab w:val="center" w:pos="3686"/>
                <w:tab w:val="right" w:pos="7371"/>
              </w:tabs>
              <w:spacing w:before="60"/>
            </w:pPr>
            <w:r w:rsidRPr="005900CB">
              <w:t>Am Falkenberg 117, D-12524 Berlin</w:t>
            </w:r>
            <w:r w:rsidRPr="005900CB">
              <w:sym w:font="Symbol" w:char="F02D"/>
            </w:r>
            <w:r w:rsidRPr="005900CB">
              <w:t>Altglienicke</w:t>
            </w:r>
          </w:p>
        </w:tc>
        <w:tc>
          <w:tcPr>
            <w:tcW w:w="1764" w:type="dxa"/>
          </w:tcPr>
          <w:p w14:paraId="20A75FA5" w14:textId="368F7088" w:rsidR="00B466F3" w:rsidRDefault="00041A88" w:rsidP="00B466F3">
            <w:pPr>
              <w:pStyle w:val="Kopfzeile"/>
              <w:tabs>
                <w:tab w:val="center" w:pos="3686"/>
                <w:tab w:val="right" w:pos="7371"/>
              </w:tabs>
              <w:spacing w:before="60"/>
            </w:pPr>
            <w:r>
              <w:t>Hr. Weinreich, Hr. Langhoff</w:t>
            </w:r>
          </w:p>
        </w:tc>
        <w:tc>
          <w:tcPr>
            <w:tcW w:w="3239" w:type="dxa"/>
          </w:tcPr>
          <w:p w14:paraId="500CFB48" w14:textId="0DC54085" w:rsidR="00B466F3" w:rsidRDefault="005661F4" w:rsidP="00B466F3">
            <w:pPr>
              <w:pStyle w:val="Kopfzeile"/>
              <w:tabs>
                <w:tab w:val="center" w:pos="3686"/>
                <w:tab w:val="right" w:pos="7371"/>
              </w:tabs>
              <w:spacing w:before="60"/>
            </w:pPr>
            <w:r>
              <w:t xml:space="preserve">Zusammenfassung des Tages und Ausblick auf den nächsten Audittag </w:t>
            </w:r>
          </w:p>
        </w:tc>
        <w:tc>
          <w:tcPr>
            <w:tcW w:w="851" w:type="dxa"/>
          </w:tcPr>
          <w:p w14:paraId="1D10D7CB" w14:textId="4B0378BB" w:rsidR="00B466F3" w:rsidRDefault="00041A88" w:rsidP="00B466F3">
            <w:pPr>
              <w:pStyle w:val="Kopfzeile"/>
              <w:tabs>
                <w:tab w:val="center" w:pos="3686"/>
                <w:tab w:val="right" w:pos="7371"/>
              </w:tabs>
              <w:spacing w:before="60"/>
            </w:pPr>
            <w:r>
              <w:t>TWI</w:t>
            </w:r>
          </w:p>
        </w:tc>
      </w:tr>
      <w:tr w:rsidR="00B466F3" w14:paraId="07D96868" w14:textId="77777777" w:rsidTr="00041A88">
        <w:trPr>
          <w:trHeight w:val="400"/>
        </w:trPr>
        <w:tc>
          <w:tcPr>
            <w:tcW w:w="1064" w:type="dxa"/>
          </w:tcPr>
          <w:p w14:paraId="0CABF318" w14:textId="436F0F31" w:rsidR="00B466F3" w:rsidRDefault="00115DDA" w:rsidP="00B466F3">
            <w:pPr>
              <w:pStyle w:val="Kopfzeile"/>
              <w:tabs>
                <w:tab w:val="center" w:pos="3686"/>
                <w:tab w:val="right" w:pos="7371"/>
              </w:tabs>
              <w:spacing w:before="60"/>
              <w:jc w:val="right"/>
            </w:pPr>
            <w:r>
              <w:t>18:00</w:t>
            </w:r>
          </w:p>
        </w:tc>
        <w:tc>
          <w:tcPr>
            <w:tcW w:w="2551" w:type="dxa"/>
          </w:tcPr>
          <w:p w14:paraId="3B999F8F" w14:textId="77777777" w:rsidR="00B466F3" w:rsidRDefault="00B466F3" w:rsidP="00B466F3">
            <w:pPr>
              <w:pStyle w:val="Kopfzeile"/>
              <w:tabs>
                <w:tab w:val="center" w:pos="3686"/>
                <w:tab w:val="right" w:pos="7371"/>
              </w:tabs>
              <w:spacing w:before="60"/>
            </w:pPr>
          </w:p>
        </w:tc>
        <w:tc>
          <w:tcPr>
            <w:tcW w:w="1764" w:type="dxa"/>
          </w:tcPr>
          <w:p w14:paraId="0F8B0180" w14:textId="77777777" w:rsidR="00B466F3" w:rsidRDefault="00B466F3" w:rsidP="00B466F3">
            <w:pPr>
              <w:pStyle w:val="Kopfzeile"/>
              <w:tabs>
                <w:tab w:val="center" w:pos="3686"/>
                <w:tab w:val="right" w:pos="7371"/>
              </w:tabs>
              <w:spacing w:before="60"/>
            </w:pPr>
          </w:p>
        </w:tc>
        <w:tc>
          <w:tcPr>
            <w:tcW w:w="3239" w:type="dxa"/>
          </w:tcPr>
          <w:p w14:paraId="62C54917" w14:textId="3ACB84F0" w:rsidR="00B466F3" w:rsidRDefault="00041A88" w:rsidP="00B466F3">
            <w:pPr>
              <w:pStyle w:val="Kopfzeile"/>
              <w:tabs>
                <w:tab w:val="center" w:pos="3686"/>
                <w:tab w:val="right" w:pos="7371"/>
              </w:tabs>
              <w:spacing w:before="60"/>
            </w:pPr>
            <w:r>
              <w:t>Ende Tag 1</w:t>
            </w:r>
          </w:p>
        </w:tc>
        <w:tc>
          <w:tcPr>
            <w:tcW w:w="851" w:type="dxa"/>
          </w:tcPr>
          <w:p w14:paraId="4591DD08" w14:textId="5F3B6C4F" w:rsidR="00B466F3" w:rsidRDefault="00041A88" w:rsidP="00B466F3">
            <w:pPr>
              <w:pStyle w:val="Kopfzeile"/>
              <w:tabs>
                <w:tab w:val="center" w:pos="3686"/>
                <w:tab w:val="right" w:pos="7371"/>
              </w:tabs>
              <w:spacing w:before="60"/>
            </w:pPr>
            <w:r>
              <w:t>TWI</w:t>
            </w:r>
          </w:p>
        </w:tc>
      </w:tr>
      <w:tr w:rsidR="00115DDA" w14:paraId="564C4D3E" w14:textId="77777777" w:rsidTr="00041A88">
        <w:tc>
          <w:tcPr>
            <w:tcW w:w="9469" w:type="dxa"/>
            <w:gridSpan w:val="5"/>
            <w:shd w:val="clear" w:color="auto" w:fill="AEAAAA" w:themeFill="background2" w:themeFillShade="BF"/>
          </w:tcPr>
          <w:p w14:paraId="0E5A2A1E" w14:textId="77777777" w:rsidR="00115DDA" w:rsidRPr="00A71DF3" w:rsidRDefault="00115DDA" w:rsidP="00115DDA">
            <w:pPr>
              <w:pStyle w:val="Kopfzeile"/>
              <w:tabs>
                <w:tab w:val="center" w:pos="3686"/>
                <w:tab w:val="right" w:pos="7371"/>
              </w:tabs>
              <w:rPr>
                <w:b/>
                <w:spacing w:val="-5"/>
              </w:rPr>
            </w:pPr>
            <w:r w:rsidRPr="00A71DF3">
              <w:rPr>
                <w:rFonts w:ascii="Vivaldi" w:hAnsi="Vivaldi"/>
                <w:b/>
                <w:spacing w:val="-5"/>
              </w:rPr>
              <w:t>∑</w:t>
            </w:r>
            <w:r w:rsidRPr="00A71DF3">
              <w:rPr>
                <w:b/>
                <w:spacing w:val="-5"/>
              </w:rPr>
              <w:t xml:space="preserve"> Stunden</w:t>
            </w:r>
            <w:r>
              <w:rPr>
                <w:b/>
                <w:spacing w:val="-5"/>
              </w:rPr>
              <w:t xml:space="preserve"> Tag 1</w:t>
            </w:r>
            <w:r w:rsidRPr="00A71DF3">
              <w:rPr>
                <w:b/>
                <w:spacing w:val="-5"/>
              </w:rPr>
              <w:t>:</w:t>
            </w:r>
          </w:p>
          <w:p w14:paraId="340E8037" w14:textId="77777777" w:rsidR="00115DDA" w:rsidRPr="00223F07" w:rsidRDefault="00115DDA" w:rsidP="00115DDA">
            <w:pPr>
              <w:pStyle w:val="Kopfzeile"/>
              <w:tabs>
                <w:tab w:val="center" w:pos="3686"/>
                <w:tab w:val="right" w:pos="7371"/>
              </w:tabs>
              <w:rPr>
                <w:spacing w:val="-5"/>
                <w:lang w:val="de-AT"/>
              </w:rPr>
            </w:pPr>
            <w:r w:rsidRPr="00223F07">
              <w:rPr>
                <w:spacing w:val="-5"/>
                <w:lang w:val="de-AT"/>
              </w:rPr>
              <w:t xml:space="preserve">LA: </w:t>
            </w:r>
            <w:r>
              <w:rPr>
                <w:spacing w:val="-5"/>
                <w:lang w:val="de-AT"/>
              </w:rPr>
              <w:t>9h = 1,125</w:t>
            </w:r>
            <w:r w:rsidRPr="00223F07">
              <w:rPr>
                <w:spacing w:val="-5"/>
                <w:lang w:val="de-AT"/>
              </w:rPr>
              <w:t>PT</w:t>
            </w:r>
          </w:p>
          <w:p w14:paraId="10382E13" w14:textId="3648C8E9" w:rsidR="00115DDA" w:rsidRDefault="00115DDA" w:rsidP="00115DDA">
            <w:pPr>
              <w:pStyle w:val="Kopfzeile"/>
              <w:tabs>
                <w:tab w:val="center" w:pos="3686"/>
                <w:tab w:val="right" w:pos="7371"/>
              </w:tabs>
            </w:pPr>
            <w:r w:rsidRPr="00A71DF3">
              <w:rPr>
                <w:b/>
                <w:spacing w:val="-5"/>
              </w:rPr>
              <w:t>∑</w:t>
            </w:r>
            <w:r>
              <w:rPr>
                <w:b/>
                <w:spacing w:val="-5"/>
              </w:rPr>
              <w:t>Tag 1</w:t>
            </w:r>
            <w:r w:rsidRPr="00A71DF3">
              <w:rPr>
                <w:b/>
                <w:spacing w:val="-5"/>
              </w:rPr>
              <w:t xml:space="preserve">: </w:t>
            </w:r>
            <w:r>
              <w:rPr>
                <w:b/>
                <w:spacing w:val="-5"/>
              </w:rPr>
              <w:t>9</w:t>
            </w:r>
            <w:r w:rsidRPr="00A71DF3">
              <w:rPr>
                <w:b/>
                <w:spacing w:val="-5"/>
              </w:rPr>
              <w:t>h</w:t>
            </w:r>
            <w:r>
              <w:rPr>
                <w:b/>
                <w:spacing w:val="-5"/>
              </w:rPr>
              <w:t xml:space="preserve"> = </w:t>
            </w:r>
            <w:r>
              <w:rPr>
                <w:b/>
                <w:spacing w:val="-5"/>
              </w:rPr>
              <w:t>1,1</w:t>
            </w:r>
            <w:r>
              <w:rPr>
                <w:b/>
                <w:spacing w:val="-5"/>
              </w:rPr>
              <w:t>25PT</w:t>
            </w:r>
          </w:p>
        </w:tc>
      </w:tr>
      <w:tr w:rsidR="00B466F3" w14:paraId="1E1022D2" w14:textId="77777777" w:rsidTr="00B466F3">
        <w:tc>
          <w:tcPr>
            <w:tcW w:w="9469" w:type="dxa"/>
            <w:gridSpan w:val="5"/>
          </w:tcPr>
          <w:p w14:paraId="3A8711DB" w14:textId="77777777" w:rsidR="00B466F3" w:rsidRDefault="00B466F3" w:rsidP="00B466F3">
            <w:pPr>
              <w:pStyle w:val="Kopfzeile"/>
              <w:tabs>
                <w:tab w:val="center" w:pos="3686"/>
                <w:tab w:val="right" w:pos="7371"/>
              </w:tabs>
              <w:jc w:val="center"/>
            </w:pPr>
            <w:r>
              <w:t>Für Abstimmungsgespräche sollte dem Auditteam ein Raum zur Verfügung gestellt werden.</w:t>
            </w:r>
          </w:p>
          <w:p w14:paraId="6AC4E19D" w14:textId="77777777" w:rsidR="00B466F3" w:rsidRDefault="00B466F3" w:rsidP="00B466F3">
            <w:pPr>
              <w:pStyle w:val="Kopfzeile"/>
              <w:tabs>
                <w:tab w:val="center" w:pos="3686"/>
                <w:tab w:val="right" w:pos="7371"/>
              </w:tabs>
              <w:jc w:val="center"/>
            </w:pPr>
            <w:r>
              <w:t>Der Auditbeauftragte begleitet die Auditoren während des gesamten Audits.</w:t>
            </w:r>
          </w:p>
        </w:tc>
      </w:tr>
    </w:tbl>
    <w:p w14:paraId="6C14A395" w14:textId="77777777" w:rsidR="000B5800" w:rsidRPr="004A3C7E" w:rsidRDefault="009A4BB6">
      <w:pPr>
        <w:rPr>
          <w:b/>
          <w:sz w:val="22"/>
          <w:szCs w:val="22"/>
          <w:lang w:val="de-AT"/>
        </w:rPr>
      </w:pPr>
      <w:r>
        <w:rPr>
          <w:b/>
          <w:sz w:val="28"/>
        </w:rPr>
        <w:br w:type="page"/>
      </w:r>
    </w:p>
    <w:tbl>
      <w:tblPr>
        <w:tblW w:w="946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064"/>
        <w:gridCol w:w="2551"/>
        <w:gridCol w:w="1843"/>
        <w:gridCol w:w="3160"/>
        <w:gridCol w:w="851"/>
      </w:tblGrid>
      <w:tr w:rsidR="00FF278F" w14:paraId="6C6001BF" w14:textId="77777777" w:rsidTr="00041A88">
        <w:trPr>
          <w:trHeight w:val="400"/>
        </w:trPr>
        <w:tc>
          <w:tcPr>
            <w:tcW w:w="1064" w:type="dxa"/>
          </w:tcPr>
          <w:p w14:paraId="6ED48E67" w14:textId="77777777" w:rsidR="009D580C" w:rsidRDefault="009A4BB6" w:rsidP="00B96107">
            <w:pPr>
              <w:pStyle w:val="Kopfzeile"/>
              <w:tabs>
                <w:tab w:val="center" w:pos="3686"/>
                <w:tab w:val="right" w:pos="7371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Datum / Uhrzeit</w:t>
            </w:r>
          </w:p>
        </w:tc>
        <w:tc>
          <w:tcPr>
            <w:tcW w:w="2551" w:type="dxa"/>
          </w:tcPr>
          <w:p w14:paraId="6B67E83F" w14:textId="77777777" w:rsidR="009D580C" w:rsidRDefault="009A4BB6" w:rsidP="00B96107">
            <w:pPr>
              <w:pStyle w:val="Kopfzeile"/>
              <w:tabs>
                <w:tab w:val="center" w:pos="3686"/>
                <w:tab w:val="right" w:pos="7371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Organisations-</w:t>
            </w:r>
          </w:p>
          <w:p w14:paraId="0C45A935" w14:textId="77777777" w:rsidR="009D580C" w:rsidRDefault="009A4BB6" w:rsidP="00B96107">
            <w:pPr>
              <w:pStyle w:val="Kopfzeile"/>
              <w:tabs>
                <w:tab w:val="center" w:pos="3686"/>
                <w:tab w:val="right" w:pos="7371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einheit/Ort</w:t>
            </w:r>
          </w:p>
        </w:tc>
        <w:tc>
          <w:tcPr>
            <w:tcW w:w="1843" w:type="dxa"/>
          </w:tcPr>
          <w:p w14:paraId="67791484" w14:textId="77777777" w:rsidR="009D580C" w:rsidRDefault="009A4BB6" w:rsidP="00B96107">
            <w:pPr>
              <w:pStyle w:val="Kopfzeile"/>
              <w:tabs>
                <w:tab w:val="center" w:pos="3686"/>
                <w:tab w:val="right" w:pos="7371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Name</w:t>
            </w:r>
          </w:p>
          <w:p w14:paraId="2B1509FC" w14:textId="77777777" w:rsidR="009D580C" w:rsidRDefault="009D580C" w:rsidP="00B96107">
            <w:pPr>
              <w:pStyle w:val="Kopfzeile"/>
              <w:tabs>
                <w:tab w:val="center" w:pos="3686"/>
                <w:tab w:val="right" w:pos="7371"/>
              </w:tabs>
              <w:jc w:val="center"/>
              <w:rPr>
                <w:b/>
                <w:sz w:val="24"/>
              </w:rPr>
            </w:pPr>
          </w:p>
        </w:tc>
        <w:tc>
          <w:tcPr>
            <w:tcW w:w="3160" w:type="dxa"/>
          </w:tcPr>
          <w:p w14:paraId="612CCFF4" w14:textId="77777777" w:rsidR="009D580C" w:rsidRDefault="009A4BB6" w:rsidP="00B96107">
            <w:pPr>
              <w:pStyle w:val="Kopfzeile"/>
              <w:tabs>
                <w:tab w:val="center" w:pos="3686"/>
                <w:tab w:val="right" w:pos="7371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Prozess / Ablauf</w:t>
            </w:r>
          </w:p>
          <w:p w14:paraId="0F32A174" w14:textId="77777777" w:rsidR="009D580C" w:rsidRDefault="009A4BB6" w:rsidP="00B96107">
            <w:pPr>
              <w:pStyle w:val="Kopfzeile"/>
              <w:tabs>
                <w:tab w:val="center" w:pos="3686"/>
                <w:tab w:val="right" w:pos="7371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Normabschnitt</w:t>
            </w:r>
          </w:p>
        </w:tc>
        <w:tc>
          <w:tcPr>
            <w:tcW w:w="851" w:type="dxa"/>
          </w:tcPr>
          <w:p w14:paraId="2468A281" w14:textId="77777777" w:rsidR="009D580C" w:rsidRDefault="009A4BB6" w:rsidP="00B96107">
            <w:pPr>
              <w:pStyle w:val="Kopfzeile"/>
              <w:tabs>
                <w:tab w:val="center" w:pos="3686"/>
                <w:tab w:val="right" w:pos="7371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Audi-</w:t>
            </w:r>
          </w:p>
          <w:p w14:paraId="5D2EEDA7" w14:textId="77777777" w:rsidR="009D580C" w:rsidRDefault="009A4BB6" w:rsidP="00B96107">
            <w:pPr>
              <w:pStyle w:val="Kopfzeile"/>
              <w:tabs>
                <w:tab w:val="center" w:pos="3686"/>
                <w:tab w:val="right" w:pos="7371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toren</w:t>
            </w:r>
          </w:p>
        </w:tc>
      </w:tr>
      <w:tr w:rsidR="00FF278F" w:rsidRPr="00041A88" w14:paraId="5CA3EDEA" w14:textId="77777777" w:rsidTr="00041A88">
        <w:trPr>
          <w:trHeight w:val="400"/>
        </w:trPr>
        <w:tc>
          <w:tcPr>
            <w:tcW w:w="9469" w:type="dxa"/>
            <w:gridSpan w:val="5"/>
          </w:tcPr>
          <w:p w14:paraId="3A2FF3AC" w14:textId="48DD5E53" w:rsidR="009D580C" w:rsidRPr="00041A88" w:rsidRDefault="00B62DBD" w:rsidP="00041A88">
            <w:pPr>
              <w:rPr>
                <w:b/>
                <w:iCs/>
                <w:sz w:val="20"/>
              </w:rPr>
            </w:pPr>
            <w:r>
              <w:rPr>
                <w:b/>
                <w:sz w:val="20"/>
              </w:rPr>
              <w:t>0</w:t>
            </w:r>
            <w:r>
              <w:rPr>
                <w:b/>
                <w:sz w:val="20"/>
              </w:rPr>
              <w:t>7</w:t>
            </w:r>
            <w:r>
              <w:rPr>
                <w:b/>
                <w:sz w:val="20"/>
              </w:rPr>
              <w:t>.05.2020</w:t>
            </w:r>
            <w:r w:rsidRPr="00B466F3">
              <w:rPr>
                <w:b/>
                <w:sz w:val="20"/>
              </w:rPr>
              <w:t>, Am Falkenberg 117, D-12524 Berlin</w:t>
            </w:r>
            <w:r w:rsidRPr="00B466F3">
              <w:rPr>
                <w:b/>
                <w:sz w:val="20"/>
              </w:rPr>
              <w:sym w:font="Symbol" w:char="F02D"/>
            </w:r>
            <w:r w:rsidRPr="00B466F3">
              <w:rPr>
                <w:b/>
                <w:sz w:val="20"/>
              </w:rPr>
              <w:t>Altglienicke, WSG und W24</w:t>
            </w:r>
          </w:p>
        </w:tc>
      </w:tr>
      <w:tr w:rsidR="00FF278F" w14:paraId="05091CF2" w14:textId="77777777" w:rsidTr="00041A88">
        <w:trPr>
          <w:trHeight w:val="400"/>
        </w:trPr>
        <w:tc>
          <w:tcPr>
            <w:tcW w:w="1064" w:type="dxa"/>
          </w:tcPr>
          <w:p w14:paraId="17EB2172" w14:textId="01109B50" w:rsidR="009D580C" w:rsidRDefault="00B62DBD" w:rsidP="00B96107">
            <w:pPr>
              <w:pStyle w:val="Kopfzeile"/>
              <w:tabs>
                <w:tab w:val="center" w:pos="3686"/>
                <w:tab w:val="right" w:pos="7371"/>
              </w:tabs>
              <w:spacing w:before="60"/>
              <w:jc w:val="right"/>
            </w:pPr>
            <w:r>
              <w:t>08:00</w:t>
            </w:r>
          </w:p>
        </w:tc>
        <w:tc>
          <w:tcPr>
            <w:tcW w:w="2551" w:type="dxa"/>
          </w:tcPr>
          <w:p w14:paraId="326EDA6C" w14:textId="7CDF74B5" w:rsidR="009D580C" w:rsidRDefault="00CB4EC1" w:rsidP="00B96107">
            <w:pPr>
              <w:pStyle w:val="Kopfzeile"/>
              <w:tabs>
                <w:tab w:val="center" w:pos="3686"/>
                <w:tab w:val="right" w:pos="7371"/>
              </w:tabs>
              <w:spacing w:before="60"/>
            </w:pPr>
            <w:r w:rsidRPr="005900CB">
              <w:t>Am Falkenberg 117, D-12524 Berlin</w:t>
            </w:r>
            <w:r w:rsidRPr="005900CB">
              <w:sym w:font="Symbol" w:char="F02D"/>
            </w:r>
            <w:r w:rsidRPr="005900CB">
              <w:t>Altglienicke</w:t>
            </w:r>
          </w:p>
        </w:tc>
        <w:tc>
          <w:tcPr>
            <w:tcW w:w="1843" w:type="dxa"/>
          </w:tcPr>
          <w:p w14:paraId="61BE2A10" w14:textId="7ECA3163" w:rsidR="009D580C" w:rsidRDefault="00CB4EC1" w:rsidP="00B96107">
            <w:pPr>
              <w:pStyle w:val="Kopfzeile"/>
              <w:tabs>
                <w:tab w:val="center" w:pos="3686"/>
                <w:tab w:val="right" w:pos="7371"/>
              </w:tabs>
              <w:spacing w:before="60"/>
            </w:pPr>
            <w:r>
              <w:t>Hr. Weinreich, Hr. Langhoff</w:t>
            </w:r>
          </w:p>
        </w:tc>
        <w:tc>
          <w:tcPr>
            <w:tcW w:w="3160" w:type="dxa"/>
          </w:tcPr>
          <w:p w14:paraId="6FAE5AA6" w14:textId="77777777" w:rsidR="009D580C" w:rsidRDefault="00B62DBD" w:rsidP="00B96107">
            <w:pPr>
              <w:pStyle w:val="Kopfzeile"/>
              <w:tabs>
                <w:tab w:val="center" w:pos="3686"/>
                <w:tab w:val="right" w:pos="7371"/>
              </w:tabs>
              <w:spacing w:before="60"/>
            </w:pPr>
            <w:r>
              <w:t>Eröffnungsgespräch:</w:t>
            </w:r>
          </w:p>
          <w:p w14:paraId="576096EE" w14:textId="43169716" w:rsidR="00B62DBD" w:rsidRDefault="00B62DBD" w:rsidP="00B96107">
            <w:pPr>
              <w:pStyle w:val="Kopfzeile"/>
              <w:tabs>
                <w:tab w:val="center" w:pos="3686"/>
                <w:tab w:val="right" w:pos="7371"/>
              </w:tabs>
              <w:spacing w:before="60"/>
            </w:pPr>
            <w:r>
              <w:t>Abstimmung des Auditplans</w:t>
            </w:r>
          </w:p>
        </w:tc>
        <w:tc>
          <w:tcPr>
            <w:tcW w:w="851" w:type="dxa"/>
          </w:tcPr>
          <w:p w14:paraId="2F8B109D" w14:textId="356A258E" w:rsidR="009D580C" w:rsidRDefault="005C410C" w:rsidP="00B96107">
            <w:pPr>
              <w:pStyle w:val="Kopfzeile"/>
              <w:tabs>
                <w:tab w:val="center" w:pos="3686"/>
                <w:tab w:val="right" w:pos="7371"/>
              </w:tabs>
              <w:spacing w:before="60"/>
            </w:pPr>
            <w:r>
              <w:t>TWI</w:t>
            </w:r>
          </w:p>
        </w:tc>
      </w:tr>
      <w:tr w:rsidR="00FF278F" w14:paraId="224204E8" w14:textId="77777777" w:rsidTr="00041A88">
        <w:trPr>
          <w:trHeight w:val="400"/>
        </w:trPr>
        <w:tc>
          <w:tcPr>
            <w:tcW w:w="1064" w:type="dxa"/>
          </w:tcPr>
          <w:p w14:paraId="49A83572" w14:textId="688FB316" w:rsidR="009D580C" w:rsidRDefault="00B62DBD" w:rsidP="00B96107">
            <w:pPr>
              <w:pStyle w:val="Kopfzeile"/>
              <w:tabs>
                <w:tab w:val="center" w:pos="3686"/>
                <w:tab w:val="right" w:pos="7371"/>
              </w:tabs>
              <w:spacing w:before="60"/>
              <w:jc w:val="right"/>
            </w:pPr>
            <w:r>
              <w:t>08:15</w:t>
            </w:r>
          </w:p>
        </w:tc>
        <w:tc>
          <w:tcPr>
            <w:tcW w:w="2551" w:type="dxa"/>
          </w:tcPr>
          <w:p w14:paraId="551745D5" w14:textId="51FB3274" w:rsidR="009D580C" w:rsidRDefault="00CB4EC1" w:rsidP="00B96107">
            <w:pPr>
              <w:pStyle w:val="Kopfzeile"/>
              <w:tabs>
                <w:tab w:val="center" w:pos="3686"/>
                <w:tab w:val="right" w:pos="7371"/>
              </w:tabs>
              <w:spacing w:before="60"/>
            </w:pPr>
            <w:r w:rsidRPr="005900CB">
              <w:t>Am Falkenberg 117, D-12524 Berlin</w:t>
            </w:r>
            <w:r w:rsidRPr="005900CB">
              <w:sym w:font="Symbol" w:char="F02D"/>
            </w:r>
            <w:r w:rsidRPr="005900CB">
              <w:t>Altglienicke</w:t>
            </w:r>
          </w:p>
        </w:tc>
        <w:tc>
          <w:tcPr>
            <w:tcW w:w="1843" w:type="dxa"/>
          </w:tcPr>
          <w:p w14:paraId="78DEDA09" w14:textId="69C3275E" w:rsidR="009D580C" w:rsidRDefault="00CB4EC1" w:rsidP="00B96107">
            <w:pPr>
              <w:pStyle w:val="Kopfzeile"/>
              <w:tabs>
                <w:tab w:val="center" w:pos="3686"/>
                <w:tab w:val="right" w:pos="7371"/>
              </w:tabs>
              <w:spacing w:before="60"/>
            </w:pPr>
            <w:r>
              <w:t>Hr. Weinreich, Hr. Langhoff</w:t>
            </w:r>
          </w:p>
        </w:tc>
        <w:tc>
          <w:tcPr>
            <w:tcW w:w="3160" w:type="dxa"/>
          </w:tcPr>
          <w:p w14:paraId="30383847" w14:textId="77777777" w:rsidR="005C410C" w:rsidRPr="005C410C" w:rsidRDefault="005C410C" w:rsidP="00B96107">
            <w:pPr>
              <w:pStyle w:val="Kopfzeile"/>
              <w:tabs>
                <w:tab w:val="center" w:pos="3686"/>
                <w:tab w:val="right" w:pos="7371"/>
              </w:tabs>
              <w:spacing w:before="60"/>
              <w:rPr>
                <w:b/>
                <w:bCs/>
              </w:rPr>
            </w:pPr>
            <w:r w:rsidRPr="005C410C">
              <w:rPr>
                <w:b/>
                <w:bCs/>
              </w:rPr>
              <w:t>Betrieb:</w:t>
            </w:r>
          </w:p>
          <w:p w14:paraId="07DF7ACE" w14:textId="7F67125B" w:rsidR="009D580C" w:rsidRDefault="00B62DBD" w:rsidP="00B96107">
            <w:pPr>
              <w:pStyle w:val="Kopfzeile"/>
              <w:tabs>
                <w:tab w:val="center" w:pos="3686"/>
                <w:tab w:val="right" w:pos="7371"/>
              </w:tabs>
              <w:spacing w:before="60"/>
            </w:pPr>
            <w:r w:rsidRPr="005C410C">
              <w:rPr>
                <w:b/>
                <w:bCs/>
              </w:rPr>
              <w:t>Betriebliche Planung der Dienstleitungsrealisierung</w:t>
            </w:r>
            <w:r w:rsidR="005C410C" w:rsidRPr="005C410C">
              <w:rPr>
                <w:b/>
                <w:bCs/>
              </w:rPr>
              <w:t>:</w:t>
            </w:r>
          </w:p>
          <w:p w14:paraId="596218D1" w14:textId="0A2989D2" w:rsidR="005C410C" w:rsidRPr="005C410C" w:rsidRDefault="005C410C" w:rsidP="005C410C">
            <w:pPr>
              <w:numPr>
                <w:ilvl w:val="0"/>
                <w:numId w:val="4"/>
              </w:numPr>
              <w:tabs>
                <w:tab w:val="clear" w:pos="720"/>
              </w:tabs>
              <w:ind w:left="212" w:hanging="212"/>
              <w:rPr>
                <w:sz w:val="20"/>
              </w:rPr>
            </w:pPr>
            <w:r w:rsidRPr="005C410C">
              <w:rPr>
                <w:sz w:val="20"/>
              </w:rPr>
              <w:t>Ressourcen zur Realisierung</w:t>
            </w:r>
          </w:p>
          <w:p w14:paraId="3648DE27" w14:textId="77777777" w:rsidR="005C410C" w:rsidRPr="005C410C" w:rsidRDefault="005C410C" w:rsidP="005C410C">
            <w:pPr>
              <w:numPr>
                <w:ilvl w:val="0"/>
                <w:numId w:val="4"/>
              </w:numPr>
              <w:tabs>
                <w:tab w:val="clear" w:pos="720"/>
              </w:tabs>
              <w:ind w:left="212" w:hanging="212"/>
            </w:pPr>
            <w:r w:rsidRPr="005C410C">
              <w:rPr>
                <w:sz w:val="20"/>
              </w:rPr>
              <w:t>Dokumentierte Informationen</w:t>
            </w:r>
          </w:p>
          <w:p w14:paraId="16DA433C" w14:textId="4E5210F7" w:rsidR="005C410C" w:rsidRPr="005C410C" w:rsidRDefault="005C410C" w:rsidP="005C410C">
            <w:pPr>
              <w:numPr>
                <w:ilvl w:val="0"/>
                <w:numId w:val="4"/>
              </w:numPr>
              <w:tabs>
                <w:tab w:val="clear" w:pos="720"/>
              </w:tabs>
              <w:ind w:left="212" w:hanging="212"/>
            </w:pPr>
            <w:r w:rsidRPr="005C410C">
              <w:rPr>
                <w:sz w:val="20"/>
              </w:rPr>
              <w:t xml:space="preserve">Einhalten </w:t>
            </w:r>
            <w:r>
              <w:rPr>
                <w:sz w:val="20"/>
              </w:rPr>
              <w:t xml:space="preserve">der geplanten Prozesse </w:t>
            </w:r>
          </w:p>
          <w:p w14:paraId="185F8D6C" w14:textId="593A30DC" w:rsidR="005C410C" w:rsidRDefault="00CB4EC1" w:rsidP="005C410C">
            <w:r w:rsidRPr="005C410C">
              <w:rPr>
                <w:b/>
                <w:bCs/>
                <w:sz w:val="20"/>
              </w:rPr>
              <w:t>ISO 9001: 8.1</w:t>
            </w:r>
          </w:p>
        </w:tc>
        <w:tc>
          <w:tcPr>
            <w:tcW w:w="851" w:type="dxa"/>
          </w:tcPr>
          <w:p w14:paraId="24C12F58" w14:textId="7093CDC7" w:rsidR="009D580C" w:rsidRDefault="005C410C" w:rsidP="00B96107">
            <w:pPr>
              <w:pStyle w:val="Kopfzeile"/>
              <w:tabs>
                <w:tab w:val="center" w:pos="3686"/>
                <w:tab w:val="right" w:pos="7371"/>
              </w:tabs>
              <w:spacing w:before="60"/>
            </w:pPr>
            <w:r>
              <w:t>TWI</w:t>
            </w:r>
          </w:p>
        </w:tc>
      </w:tr>
      <w:tr w:rsidR="00FF278F" w14:paraId="485F9730" w14:textId="77777777" w:rsidTr="00041A88">
        <w:trPr>
          <w:trHeight w:val="400"/>
        </w:trPr>
        <w:tc>
          <w:tcPr>
            <w:tcW w:w="1064" w:type="dxa"/>
          </w:tcPr>
          <w:p w14:paraId="59C30C20" w14:textId="61170302" w:rsidR="005C410C" w:rsidRDefault="005C410C" w:rsidP="005C410C">
            <w:pPr>
              <w:pStyle w:val="Kopfzeile"/>
              <w:tabs>
                <w:tab w:val="center" w:pos="3686"/>
                <w:tab w:val="right" w:pos="7371"/>
              </w:tabs>
              <w:spacing w:before="60"/>
              <w:jc w:val="right"/>
            </w:pPr>
            <w:r>
              <w:t>09:00:</w:t>
            </w:r>
          </w:p>
        </w:tc>
        <w:tc>
          <w:tcPr>
            <w:tcW w:w="2551" w:type="dxa"/>
          </w:tcPr>
          <w:p w14:paraId="2AB50B48" w14:textId="2CCB8081" w:rsidR="009D580C" w:rsidRDefault="00CB4EC1" w:rsidP="00B96107">
            <w:pPr>
              <w:pStyle w:val="Kopfzeile"/>
              <w:tabs>
                <w:tab w:val="center" w:pos="3686"/>
                <w:tab w:val="right" w:pos="7371"/>
              </w:tabs>
              <w:spacing w:before="60"/>
            </w:pPr>
            <w:r w:rsidRPr="005900CB">
              <w:t>Am Falkenberg 117, D-12524 Berlin</w:t>
            </w:r>
            <w:r w:rsidRPr="005900CB">
              <w:sym w:font="Symbol" w:char="F02D"/>
            </w:r>
            <w:r w:rsidRPr="005900CB">
              <w:t>Altglienicke</w:t>
            </w:r>
          </w:p>
        </w:tc>
        <w:tc>
          <w:tcPr>
            <w:tcW w:w="1843" w:type="dxa"/>
          </w:tcPr>
          <w:p w14:paraId="7E7E92F5" w14:textId="412C0368" w:rsidR="009D580C" w:rsidRDefault="00DC2A79" w:rsidP="00B96107">
            <w:pPr>
              <w:pStyle w:val="Kopfzeile"/>
              <w:tabs>
                <w:tab w:val="center" w:pos="3686"/>
                <w:tab w:val="right" w:pos="7371"/>
              </w:tabs>
              <w:spacing w:before="60"/>
            </w:pPr>
            <w:r>
              <w:t>Hr. Weinreich, Hr. Langhoff</w:t>
            </w:r>
          </w:p>
        </w:tc>
        <w:tc>
          <w:tcPr>
            <w:tcW w:w="3160" w:type="dxa"/>
          </w:tcPr>
          <w:p w14:paraId="2280D00D" w14:textId="77777777" w:rsidR="009D580C" w:rsidRPr="005C410C" w:rsidRDefault="005C410C" w:rsidP="00B96107">
            <w:pPr>
              <w:pStyle w:val="Kopfzeile"/>
              <w:tabs>
                <w:tab w:val="center" w:pos="3686"/>
                <w:tab w:val="right" w:pos="7371"/>
              </w:tabs>
              <w:spacing w:before="60"/>
              <w:rPr>
                <w:b/>
                <w:bCs/>
              </w:rPr>
            </w:pPr>
            <w:r w:rsidRPr="005C410C">
              <w:rPr>
                <w:b/>
                <w:bCs/>
              </w:rPr>
              <w:t>Betrieb:</w:t>
            </w:r>
          </w:p>
          <w:p w14:paraId="36DF7317" w14:textId="146DCF4E" w:rsidR="005C410C" w:rsidRPr="005C410C" w:rsidRDefault="005C410C" w:rsidP="00B96107">
            <w:pPr>
              <w:pStyle w:val="Kopfzeile"/>
              <w:tabs>
                <w:tab w:val="center" w:pos="3686"/>
                <w:tab w:val="right" w:pos="7371"/>
              </w:tabs>
              <w:spacing w:before="60"/>
              <w:rPr>
                <w:b/>
                <w:bCs/>
              </w:rPr>
            </w:pPr>
            <w:r w:rsidRPr="005C410C">
              <w:rPr>
                <w:b/>
                <w:bCs/>
              </w:rPr>
              <w:t>Anforderungen an die Dienstleistungsrealisierung:</w:t>
            </w:r>
          </w:p>
          <w:p w14:paraId="53B68D38" w14:textId="531841CD" w:rsidR="005C410C" w:rsidRPr="005C410C" w:rsidRDefault="005C410C" w:rsidP="005C410C">
            <w:pPr>
              <w:numPr>
                <w:ilvl w:val="0"/>
                <w:numId w:val="4"/>
              </w:numPr>
              <w:tabs>
                <w:tab w:val="clear" w:pos="720"/>
              </w:tabs>
              <w:ind w:left="212" w:hanging="212"/>
              <w:rPr>
                <w:sz w:val="20"/>
              </w:rPr>
            </w:pPr>
            <w:r w:rsidRPr="005C410C">
              <w:rPr>
                <w:sz w:val="20"/>
              </w:rPr>
              <w:t>Kommunikation mit den Kunden</w:t>
            </w:r>
          </w:p>
          <w:p w14:paraId="64A12652" w14:textId="31E751C3" w:rsidR="005C410C" w:rsidRPr="005C410C" w:rsidRDefault="005C410C" w:rsidP="005C410C">
            <w:pPr>
              <w:numPr>
                <w:ilvl w:val="0"/>
                <w:numId w:val="4"/>
              </w:numPr>
              <w:tabs>
                <w:tab w:val="clear" w:pos="720"/>
              </w:tabs>
              <w:ind w:left="212" w:hanging="212"/>
              <w:rPr>
                <w:sz w:val="20"/>
              </w:rPr>
            </w:pPr>
            <w:r w:rsidRPr="005C410C">
              <w:rPr>
                <w:sz w:val="20"/>
              </w:rPr>
              <w:t>Gesetzliche und behördliche Anforderungen bei der Dienstleistungsrealisierung</w:t>
            </w:r>
          </w:p>
          <w:p w14:paraId="0152A736" w14:textId="323E3081" w:rsidR="005C410C" w:rsidRDefault="005C410C" w:rsidP="005C410C">
            <w:pPr>
              <w:numPr>
                <w:ilvl w:val="0"/>
                <w:numId w:val="4"/>
              </w:numPr>
              <w:tabs>
                <w:tab w:val="clear" w:pos="720"/>
              </w:tabs>
              <w:ind w:left="212" w:hanging="212"/>
              <w:rPr>
                <w:sz w:val="20"/>
              </w:rPr>
            </w:pPr>
            <w:r>
              <w:rPr>
                <w:sz w:val="20"/>
              </w:rPr>
              <w:t>Überprüfung der Anforderungen an die Dienstleistungsrealisierung</w:t>
            </w:r>
          </w:p>
          <w:p w14:paraId="16D792B7" w14:textId="4921F8D8" w:rsidR="005C410C" w:rsidRPr="005C410C" w:rsidRDefault="005C410C" w:rsidP="005C410C">
            <w:pPr>
              <w:numPr>
                <w:ilvl w:val="0"/>
                <w:numId w:val="4"/>
              </w:numPr>
              <w:tabs>
                <w:tab w:val="clear" w:pos="720"/>
              </w:tabs>
              <w:ind w:left="212" w:hanging="212"/>
              <w:rPr>
                <w:sz w:val="20"/>
              </w:rPr>
            </w:pPr>
            <w:r>
              <w:rPr>
                <w:sz w:val="20"/>
              </w:rPr>
              <w:t>Änderungen von Anforderungen an Dienstleistungen</w:t>
            </w:r>
          </w:p>
          <w:p w14:paraId="58D8BDFC" w14:textId="26755B3F" w:rsidR="005C410C" w:rsidRDefault="00CB4EC1" w:rsidP="00B96107">
            <w:pPr>
              <w:pStyle w:val="Kopfzeile"/>
              <w:tabs>
                <w:tab w:val="center" w:pos="3686"/>
                <w:tab w:val="right" w:pos="7371"/>
              </w:tabs>
              <w:spacing w:before="60"/>
            </w:pPr>
            <w:r w:rsidRPr="005C410C">
              <w:rPr>
                <w:b/>
                <w:bCs/>
              </w:rPr>
              <w:t>ISO 9001: 8.</w:t>
            </w:r>
            <w:r>
              <w:rPr>
                <w:b/>
                <w:bCs/>
              </w:rPr>
              <w:t>2</w:t>
            </w:r>
          </w:p>
        </w:tc>
        <w:tc>
          <w:tcPr>
            <w:tcW w:w="851" w:type="dxa"/>
          </w:tcPr>
          <w:p w14:paraId="0DFD457D" w14:textId="509F67A8" w:rsidR="009D580C" w:rsidRDefault="00DC2A79" w:rsidP="00B96107">
            <w:pPr>
              <w:pStyle w:val="Kopfzeile"/>
              <w:tabs>
                <w:tab w:val="center" w:pos="3686"/>
                <w:tab w:val="right" w:pos="7371"/>
              </w:tabs>
              <w:spacing w:before="60"/>
            </w:pPr>
            <w:r>
              <w:t>TWI</w:t>
            </w:r>
          </w:p>
        </w:tc>
      </w:tr>
      <w:tr w:rsidR="00FF278F" w14:paraId="1E79CF58" w14:textId="77777777" w:rsidTr="00041A88">
        <w:trPr>
          <w:trHeight w:val="400"/>
        </w:trPr>
        <w:tc>
          <w:tcPr>
            <w:tcW w:w="1064" w:type="dxa"/>
          </w:tcPr>
          <w:p w14:paraId="1637F0EB" w14:textId="24FB1D6F" w:rsidR="009D580C" w:rsidRDefault="00CB4EC1" w:rsidP="00B96107">
            <w:pPr>
              <w:pStyle w:val="Kopfzeile"/>
              <w:tabs>
                <w:tab w:val="center" w:pos="3686"/>
                <w:tab w:val="right" w:pos="7371"/>
              </w:tabs>
              <w:spacing w:before="60"/>
              <w:jc w:val="right"/>
            </w:pPr>
            <w:r>
              <w:t>10:00</w:t>
            </w:r>
          </w:p>
        </w:tc>
        <w:tc>
          <w:tcPr>
            <w:tcW w:w="2551" w:type="dxa"/>
          </w:tcPr>
          <w:p w14:paraId="7B223119" w14:textId="5B305C6F" w:rsidR="009D580C" w:rsidRDefault="00DC2A79" w:rsidP="00B96107">
            <w:pPr>
              <w:pStyle w:val="Kopfzeile"/>
              <w:tabs>
                <w:tab w:val="center" w:pos="3686"/>
                <w:tab w:val="right" w:pos="7371"/>
              </w:tabs>
              <w:spacing w:before="60"/>
            </w:pPr>
            <w:r w:rsidRPr="005900CB">
              <w:t>Am Falkenberg 117, D-12524 Berlin</w:t>
            </w:r>
            <w:r w:rsidRPr="005900CB">
              <w:sym w:font="Symbol" w:char="F02D"/>
            </w:r>
            <w:r w:rsidRPr="005900CB">
              <w:t>Altglienicke</w:t>
            </w:r>
          </w:p>
        </w:tc>
        <w:tc>
          <w:tcPr>
            <w:tcW w:w="1843" w:type="dxa"/>
          </w:tcPr>
          <w:p w14:paraId="69C28218" w14:textId="508B8B6A" w:rsidR="009D580C" w:rsidRDefault="00DC2A79" w:rsidP="00B96107">
            <w:pPr>
              <w:pStyle w:val="Kopfzeile"/>
              <w:tabs>
                <w:tab w:val="center" w:pos="3686"/>
                <w:tab w:val="right" w:pos="7371"/>
              </w:tabs>
              <w:spacing w:before="60"/>
            </w:pPr>
            <w:r>
              <w:t>Hr. Weinreich, Hr. Langhoff</w:t>
            </w:r>
          </w:p>
        </w:tc>
        <w:tc>
          <w:tcPr>
            <w:tcW w:w="3160" w:type="dxa"/>
          </w:tcPr>
          <w:p w14:paraId="02E6D10C" w14:textId="77777777" w:rsidR="009D580C" w:rsidRPr="00CB4EC1" w:rsidRDefault="00CB4EC1" w:rsidP="00B96107">
            <w:pPr>
              <w:pStyle w:val="Kopfzeile"/>
              <w:tabs>
                <w:tab w:val="center" w:pos="3686"/>
                <w:tab w:val="right" w:pos="7371"/>
              </w:tabs>
              <w:spacing w:before="60"/>
              <w:rPr>
                <w:b/>
                <w:bCs/>
              </w:rPr>
            </w:pPr>
            <w:r w:rsidRPr="00CB4EC1">
              <w:rPr>
                <w:b/>
                <w:bCs/>
              </w:rPr>
              <w:t>Steuerung von extern bereitgestellten Produkten und Dienstleistungen:</w:t>
            </w:r>
          </w:p>
          <w:p w14:paraId="00394188" w14:textId="77777777" w:rsidR="00CB4EC1" w:rsidRPr="00CB4EC1" w:rsidRDefault="00CB4EC1" w:rsidP="00CB4EC1">
            <w:pPr>
              <w:numPr>
                <w:ilvl w:val="0"/>
                <w:numId w:val="4"/>
              </w:numPr>
              <w:tabs>
                <w:tab w:val="clear" w:pos="720"/>
              </w:tabs>
              <w:ind w:left="212" w:hanging="212"/>
            </w:pPr>
            <w:r w:rsidRPr="00CB4EC1">
              <w:rPr>
                <w:sz w:val="20"/>
              </w:rPr>
              <w:t>Anforderungen an die vergebenen Dienstleistungen</w:t>
            </w:r>
          </w:p>
          <w:p w14:paraId="1F76776F" w14:textId="77777777" w:rsidR="00CB4EC1" w:rsidRPr="00CB4EC1" w:rsidRDefault="00CB4EC1" w:rsidP="00CB4EC1">
            <w:pPr>
              <w:numPr>
                <w:ilvl w:val="0"/>
                <w:numId w:val="4"/>
              </w:numPr>
              <w:tabs>
                <w:tab w:val="clear" w:pos="720"/>
              </w:tabs>
              <w:ind w:left="212" w:hanging="212"/>
            </w:pPr>
            <w:r>
              <w:rPr>
                <w:sz w:val="20"/>
              </w:rPr>
              <w:t xml:space="preserve">Art und Umfang der Steuerung externer Produkte (aufgearbeitete Produkte), </w:t>
            </w:r>
          </w:p>
          <w:p w14:paraId="0C5DF450" w14:textId="77777777" w:rsidR="00CB4EC1" w:rsidRPr="00CB4EC1" w:rsidRDefault="00CB4EC1" w:rsidP="00CB4EC1">
            <w:pPr>
              <w:numPr>
                <w:ilvl w:val="0"/>
                <w:numId w:val="4"/>
              </w:numPr>
              <w:tabs>
                <w:tab w:val="clear" w:pos="720"/>
              </w:tabs>
              <w:ind w:left="212" w:hanging="212"/>
            </w:pPr>
            <w:r>
              <w:rPr>
                <w:sz w:val="20"/>
              </w:rPr>
              <w:t>Richtige Ersatzteile für die Instandhaltung</w:t>
            </w:r>
          </w:p>
          <w:p w14:paraId="51973EC4" w14:textId="77777777" w:rsidR="00CB4EC1" w:rsidRPr="00CB4EC1" w:rsidRDefault="00CB4EC1" w:rsidP="00CB4EC1">
            <w:pPr>
              <w:numPr>
                <w:ilvl w:val="0"/>
                <w:numId w:val="4"/>
              </w:numPr>
              <w:tabs>
                <w:tab w:val="clear" w:pos="720"/>
              </w:tabs>
              <w:ind w:left="212" w:hanging="212"/>
            </w:pPr>
            <w:r>
              <w:rPr>
                <w:sz w:val="20"/>
              </w:rPr>
              <w:t>Wareneingangskontrolle</w:t>
            </w:r>
          </w:p>
          <w:p w14:paraId="6F1BFCBC" w14:textId="77777777" w:rsidR="00CB4EC1" w:rsidRPr="00CB4EC1" w:rsidRDefault="00CB4EC1" w:rsidP="00CB4EC1">
            <w:pPr>
              <w:numPr>
                <w:ilvl w:val="0"/>
                <w:numId w:val="4"/>
              </w:numPr>
              <w:tabs>
                <w:tab w:val="clear" w:pos="720"/>
              </w:tabs>
              <w:ind w:left="212" w:hanging="212"/>
            </w:pPr>
            <w:r>
              <w:rPr>
                <w:sz w:val="20"/>
              </w:rPr>
              <w:t>Informationen für die Unterauftragnehmer</w:t>
            </w:r>
          </w:p>
          <w:p w14:paraId="38D752BC" w14:textId="77777777" w:rsidR="00CB4EC1" w:rsidRPr="00CB4EC1" w:rsidRDefault="00CB4EC1" w:rsidP="00CB4EC1">
            <w:pPr>
              <w:numPr>
                <w:ilvl w:val="0"/>
                <w:numId w:val="4"/>
              </w:numPr>
              <w:tabs>
                <w:tab w:val="clear" w:pos="720"/>
              </w:tabs>
              <w:ind w:left="212" w:hanging="212"/>
            </w:pPr>
            <w:r w:rsidRPr="00CB4EC1">
              <w:rPr>
                <w:sz w:val="20"/>
              </w:rPr>
              <w:t>Kompetenz der Unterauftragnehmer</w:t>
            </w:r>
          </w:p>
          <w:p w14:paraId="4B330223" w14:textId="77777777" w:rsidR="00CB4EC1" w:rsidRPr="00CB4EC1" w:rsidRDefault="00CB4EC1" w:rsidP="00CB4EC1">
            <w:pPr>
              <w:numPr>
                <w:ilvl w:val="0"/>
                <w:numId w:val="4"/>
              </w:numPr>
              <w:tabs>
                <w:tab w:val="clear" w:pos="720"/>
              </w:tabs>
              <w:ind w:left="212" w:hanging="212"/>
            </w:pPr>
            <w:r>
              <w:rPr>
                <w:sz w:val="20"/>
              </w:rPr>
              <w:t>Bewertung der Unterauftragnehmer (Lieferantenbewertung)</w:t>
            </w:r>
          </w:p>
          <w:p w14:paraId="6605AFDA" w14:textId="7ED15658" w:rsidR="00CB4EC1" w:rsidRDefault="00CB4EC1" w:rsidP="00A02C6D">
            <w:r w:rsidRPr="00A02C6D">
              <w:rPr>
                <w:b/>
                <w:bCs/>
                <w:sz w:val="20"/>
              </w:rPr>
              <w:t>ISO 9001: 8.4</w:t>
            </w:r>
          </w:p>
        </w:tc>
        <w:tc>
          <w:tcPr>
            <w:tcW w:w="851" w:type="dxa"/>
          </w:tcPr>
          <w:p w14:paraId="033835EF" w14:textId="0E588488" w:rsidR="009D580C" w:rsidRDefault="00DC2A79" w:rsidP="00B96107">
            <w:pPr>
              <w:pStyle w:val="Kopfzeile"/>
              <w:tabs>
                <w:tab w:val="center" w:pos="3686"/>
                <w:tab w:val="right" w:pos="7371"/>
              </w:tabs>
              <w:spacing w:before="60"/>
            </w:pPr>
            <w:r>
              <w:t>TWI</w:t>
            </w:r>
          </w:p>
        </w:tc>
      </w:tr>
      <w:tr w:rsidR="00A02C6D" w14:paraId="737AF9F6" w14:textId="77777777" w:rsidTr="00041A88">
        <w:trPr>
          <w:trHeight w:val="400"/>
        </w:trPr>
        <w:tc>
          <w:tcPr>
            <w:tcW w:w="1064" w:type="dxa"/>
          </w:tcPr>
          <w:p w14:paraId="2A417FB7" w14:textId="3C3B34E9" w:rsidR="00A02C6D" w:rsidRDefault="00A02C6D" w:rsidP="00B96107">
            <w:pPr>
              <w:pStyle w:val="Kopfzeile"/>
              <w:tabs>
                <w:tab w:val="center" w:pos="3686"/>
                <w:tab w:val="right" w:pos="7371"/>
              </w:tabs>
              <w:spacing w:before="60"/>
              <w:jc w:val="right"/>
            </w:pPr>
            <w:r>
              <w:lastRenderedPageBreak/>
              <w:t>11:00</w:t>
            </w:r>
          </w:p>
        </w:tc>
        <w:tc>
          <w:tcPr>
            <w:tcW w:w="2551" w:type="dxa"/>
          </w:tcPr>
          <w:p w14:paraId="2DCD4BB9" w14:textId="695704DC" w:rsidR="00A02C6D" w:rsidRDefault="00DC2A79" w:rsidP="00B96107">
            <w:pPr>
              <w:pStyle w:val="Kopfzeile"/>
              <w:tabs>
                <w:tab w:val="center" w:pos="3686"/>
                <w:tab w:val="right" w:pos="7371"/>
              </w:tabs>
              <w:spacing w:before="60"/>
            </w:pPr>
            <w:r w:rsidRPr="005900CB">
              <w:t>Am Falkenberg 117, D-12524 Berlin</w:t>
            </w:r>
            <w:r w:rsidRPr="005900CB">
              <w:sym w:font="Symbol" w:char="F02D"/>
            </w:r>
            <w:r w:rsidRPr="005900CB">
              <w:t>Altglienicke</w:t>
            </w:r>
          </w:p>
        </w:tc>
        <w:tc>
          <w:tcPr>
            <w:tcW w:w="1843" w:type="dxa"/>
          </w:tcPr>
          <w:p w14:paraId="37DED38C" w14:textId="14704B29" w:rsidR="00A02C6D" w:rsidRDefault="00DC2A79" w:rsidP="00B96107">
            <w:pPr>
              <w:pStyle w:val="Kopfzeile"/>
              <w:tabs>
                <w:tab w:val="center" w:pos="3686"/>
                <w:tab w:val="right" w:pos="7371"/>
              </w:tabs>
              <w:spacing w:before="60"/>
            </w:pPr>
            <w:r>
              <w:t>Hr. Weinreich, Hr. Langhoff</w:t>
            </w:r>
          </w:p>
        </w:tc>
        <w:tc>
          <w:tcPr>
            <w:tcW w:w="3160" w:type="dxa"/>
          </w:tcPr>
          <w:p w14:paraId="738BCFA4" w14:textId="1822EE8D" w:rsidR="00A02C6D" w:rsidRPr="00A02C6D" w:rsidRDefault="00A02C6D" w:rsidP="00A02C6D">
            <w:pPr>
              <w:rPr>
                <w:b/>
                <w:bCs/>
                <w:sz w:val="20"/>
              </w:rPr>
            </w:pPr>
            <w:r w:rsidRPr="00A02C6D">
              <w:rPr>
                <w:b/>
                <w:bCs/>
                <w:sz w:val="20"/>
              </w:rPr>
              <w:t>Betrieb:</w:t>
            </w:r>
            <w:r w:rsidRPr="00A02C6D">
              <w:rPr>
                <w:b/>
                <w:bCs/>
                <w:sz w:val="20"/>
              </w:rPr>
              <w:t xml:space="preserve"> </w:t>
            </w:r>
            <w:r w:rsidRPr="00A02C6D">
              <w:rPr>
                <w:b/>
                <w:bCs/>
                <w:sz w:val="20"/>
              </w:rPr>
              <w:t>Dienstleistungserbringung:</w:t>
            </w:r>
          </w:p>
          <w:p w14:paraId="06343C82" w14:textId="77777777" w:rsidR="00A02C6D" w:rsidRPr="00A02C6D" w:rsidRDefault="00A02C6D" w:rsidP="00A02C6D">
            <w:pPr>
              <w:numPr>
                <w:ilvl w:val="0"/>
                <w:numId w:val="4"/>
              </w:numPr>
              <w:tabs>
                <w:tab w:val="clear" w:pos="720"/>
              </w:tabs>
              <w:ind w:left="212" w:hanging="212"/>
              <w:rPr>
                <w:sz w:val="20"/>
              </w:rPr>
            </w:pPr>
            <w:r w:rsidRPr="00A02C6D">
              <w:rPr>
                <w:sz w:val="20"/>
              </w:rPr>
              <w:t>Dokumentierte Informationen für die Umsetzung der Instan</w:t>
            </w:r>
            <w:r>
              <w:rPr>
                <w:sz w:val="20"/>
              </w:rPr>
              <w:t>d</w:t>
            </w:r>
            <w:r w:rsidRPr="00A02C6D">
              <w:rPr>
                <w:sz w:val="20"/>
              </w:rPr>
              <w:t>haltungsaufträge</w:t>
            </w:r>
          </w:p>
          <w:p w14:paraId="5962065A" w14:textId="671CBC6D" w:rsidR="00A02C6D" w:rsidRPr="00A02C6D" w:rsidRDefault="00A02C6D" w:rsidP="00A02C6D">
            <w:pPr>
              <w:numPr>
                <w:ilvl w:val="0"/>
                <w:numId w:val="4"/>
              </w:numPr>
              <w:tabs>
                <w:tab w:val="clear" w:pos="720"/>
              </w:tabs>
              <w:ind w:left="212" w:hanging="212"/>
              <w:rPr>
                <w:sz w:val="20"/>
              </w:rPr>
            </w:pPr>
            <w:r>
              <w:rPr>
                <w:sz w:val="20"/>
              </w:rPr>
              <w:t>Ressourcenverfügbarkeit für die Dienstleistungsrealisierung</w:t>
            </w:r>
          </w:p>
          <w:p w14:paraId="5B048910" w14:textId="77777777" w:rsidR="00A02C6D" w:rsidRPr="00A02C6D" w:rsidRDefault="00A02C6D" w:rsidP="00A02C6D">
            <w:pPr>
              <w:numPr>
                <w:ilvl w:val="0"/>
                <w:numId w:val="4"/>
              </w:numPr>
              <w:tabs>
                <w:tab w:val="clear" w:pos="720"/>
              </w:tabs>
              <w:ind w:left="212" w:hanging="212"/>
              <w:rPr>
                <w:sz w:val="20"/>
              </w:rPr>
            </w:pPr>
            <w:r w:rsidRPr="00A02C6D">
              <w:rPr>
                <w:sz w:val="20"/>
              </w:rPr>
              <w:t>Kennzeichnung und Rückverfolgbarkeit</w:t>
            </w:r>
          </w:p>
          <w:p w14:paraId="0A4CB7C4" w14:textId="77777777" w:rsidR="00A02C6D" w:rsidRDefault="00A02C6D" w:rsidP="00A02C6D">
            <w:pPr>
              <w:numPr>
                <w:ilvl w:val="0"/>
                <w:numId w:val="4"/>
              </w:numPr>
              <w:tabs>
                <w:tab w:val="clear" w:pos="720"/>
              </w:tabs>
              <w:ind w:left="212" w:hanging="212"/>
              <w:rPr>
                <w:sz w:val="20"/>
              </w:rPr>
            </w:pPr>
            <w:r>
              <w:rPr>
                <w:sz w:val="20"/>
              </w:rPr>
              <w:t xml:space="preserve">Eigentum der Kunden </w:t>
            </w:r>
          </w:p>
          <w:p w14:paraId="251E747D" w14:textId="77777777" w:rsidR="00A02C6D" w:rsidRDefault="00A02C6D" w:rsidP="00A02C6D">
            <w:pPr>
              <w:numPr>
                <w:ilvl w:val="0"/>
                <w:numId w:val="4"/>
              </w:numPr>
              <w:tabs>
                <w:tab w:val="clear" w:pos="720"/>
              </w:tabs>
              <w:ind w:left="212" w:hanging="212"/>
              <w:rPr>
                <w:sz w:val="20"/>
              </w:rPr>
            </w:pPr>
            <w:r>
              <w:rPr>
                <w:sz w:val="20"/>
              </w:rPr>
              <w:t>Erhaltung von Qualität während der Instandhaltung vor Ort</w:t>
            </w:r>
          </w:p>
          <w:p w14:paraId="7A666571" w14:textId="21D6999D" w:rsidR="00A02C6D" w:rsidRPr="00A02C6D" w:rsidRDefault="00A02C6D" w:rsidP="00A02C6D">
            <w:pPr>
              <w:rPr>
                <w:b/>
                <w:bCs/>
                <w:sz w:val="20"/>
              </w:rPr>
            </w:pPr>
            <w:r w:rsidRPr="00A02C6D">
              <w:rPr>
                <w:b/>
                <w:bCs/>
                <w:sz w:val="20"/>
              </w:rPr>
              <w:t>ISO 9001: 8.5</w:t>
            </w:r>
          </w:p>
        </w:tc>
        <w:tc>
          <w:tcPr>
            <w:tcW w:w="851" w:type="dxa"/>
          </w:tcPr>
          <w:p w14:paraId="454E9A1C" w14:textId="74E1097A" w:rsidR="00A02C6D" w:rsidRDefault="00DC2A79" w:rsidP="00B96107">
            <w:pPr>
              <w:pStyle w:val="Kopfzeile"/>
              <w:tabs>
                <w:tab w:val="center" w:pos="3686"/>
                <w:tab w:val="right" w:pos="7371"/>
              </w:tabs>
              <w:spacing w:before="60"/>
            </w:pPr>
            <w:r>
              <w:t>TWI</w:t>
            </w:r>
          </w:p>
        </w:tc>
      </w:tr>
      <w:tr w:rsidR="00FF278F" w14:paraId="52C5B7BE" w14:textId="77777777" w:rsidTr="00041A88">
        <w:trPr>
          <w:trHeight w:val="400"/>
        </w:trPr>
        <w:tc>
          <w:tcPr>
            <w:tcW w:w="1064" w:type="dxa"/>
          </w:tcPr>
          <w:p w14:paraId="42141B51" w14:textId="5409FD14" w:rsidR="009D580C" w:rsidRDefault="00A02C6D" w:rsidP="00B96107">
            <w:pPr>
              <w:pStyle w:val="Kopfzeile"/>
              <w:tabs>
                <w:tab w:val="center" w:pos="3686"/>
                <w:tab w:val="right" w:pos="7371"/>
              </w:tabs>
              <w:spacing w:before="60"/>
              <w:jc w:val="right"/>
            </w:pPr>
            <w:r>
              <w:t>12:00</w:t>
            </w:r>
          </w:p>
        </w:tc>
        <w:tc>
          <w:tcPr>
            <w:tcW w:w="2551" w:type="dxa"/>
          </w:tcPr>
          <w:p w14:paraId="1868D3AF" w14:textId="4A625366" w:rsidR="009D580C" w:rsidRDefault="00DC2A79" w:rsidP="00B96107">
            <w:pPr>
              <w:pStyle w:val="Kopfzeile"/>
              <w:tabs>
                <w:tab w:val="center" w:pos="3686"/>
                <w:tab w:val="right" w:pos="7371"/>
              </w:tabs>
              <w:spacing w:before="60"/>
            </w:pPr>
            <w:r w:rsidRPr="005900CB">
              <w:t>Am Falkenberg 117, D-12524 Berlin</w:t>
            </w:r>
            <w:r w:rsidRPr="005900CB">
              <w:sym w:font="Symbol" w:char="F02D"/>
            </w:r>
            <w:r w:rsidRPr="005900CB">
              <w:t>Altglienicke</w:t>
            </w:r>
          </w:p>
        </w:tc>
        <w:tc>
          <w:tcPr>
            <w:tcW w:w="1843" w:type="dxa"/>
          </w:tcPr>
          <w:p w14:paraId="088DB193" w14:textId="77777777" w:rsidR="009D580C" w:rsidRDefault="009D580C" w:rsidP="00B96107">
            <w:pPr>
              <w:pStyle w:val="Kopfzeile"/>
              <w:tabs>
                <w:tab w:val="center" w:pos="3686"/>
                <w:tab w:val="right" w:pos="7371"/>
              </w:tabs>
              <w:spacing w:before="60"/>
            </w:pPr>
          </w:p>
        </w:tc>
        <w:tc>
          <w:tcPr>
            <w:tcW w:w="3160" w:type="dxa"/>
          </w:tcPr>
          <w:p w14:paraId="3EE21571" w14:textId="4915A9EB" w:rsidR="009D580C" w:rsidRPr="00DC2A79" w:rsidRDefault="00CB4EC1" w:rsidP="00B96107">
            <w:pPr>
              <w:pStyle w:val="Kopfzeile"/>
              <w:tabs>
                <w:tab w:val="center" w:pos="3686"/>
                <w:tab w:val="right" w:pos="7371"/>
              </w:tabs>
              <w:spacing w:before="60"/>
              <w:rPr>
                <w:b/>
                <w:bCs/>
              </w:rPr>
            </w:pPr>
            <w:r w:rsidRPr="00DC2A79">
              <w:rPr>
                <w:b/>
                <w:bCs/>
              </w:rPr>
              <w:t>Mittagspause</w:t>
            </w:r>
          </w:p>
        </w:tc>
        <w:tc>
          <w:tcPr>
            <w:tcW w:w="851" w:type="dxa"/>
          </w:tcPr>
          <w:p w14:paraId="025D5D02" w14:textId="77777777" w:rsidR="009D580C" w:rsidRDefault="009D580C" w:rsidP="00B96107">
            <w:pPr>
              <w:pStyle w:val="Kopfzeile"/>
              <w:tabs>
                <w:tab w:val="center" w:pos="3686"/>
                <w:tab w:val="right" w:pos="7371"/>
              </w:tabs>
              <w:spacing w:before="60"/>
            </w:pPr>
          </w:p>
        </w:tc>
      </w:tr>
      <w:tr w:rsidR="00FF278F" w14:paraId="59A1509E" w14:textId="77777777" w:rsidTr="00041A88">
        <w:trPr>
          <w:trHeight w:val="400"/>
        </w:trPr>
        <w:tc>
          <w:tcPr>
            <w:tcW w:w="1064" w:type="dxa"/>
          </w:tcPr>
          <w:p w14:paraId="0626DFB4" w14:textId="624993C9" w:rsidR="009D580C" w:rsidRDefault="00A02C6D" w:rsidP="00B96107">
            <w:pPr>
              <w:pStyle w:val="Kopfzeile"/>
              <w:tabs>
                <w:tab w:val="center" w:pos="3686"/>
                <w:tab w:val="right" w:pos="7371"/>
              </w:tabs>
              <w:spacing w:before="60"/>
              <w:jc w:val="right"/>
            </w:pPr>
            <w:r>
              <w:t>12:30</w:t>
            </w:r>
          </w:p>
        </w:tc>
        <w:tc>
          <w:tcPr>
            <w:tcW w:w="2551" w:type="dxa"/>
          </w:tcPr>
          <w:p w14:paraId="1C60A12F" w14:textId="392643FA" w:rsidR="009D580C" w:rsidRDefault="00DC2A79" w:rsidP="00B96107">
            <w:pPr>
              <w:pStyle w:val="Kopfzeile"/>
              <w:tabs>
                <w:tab w:val="center" w:pos="3686"/>
                <w:tab w:val="right" w:pos="7371"/>
              </w:tabs>
              <w:spacing w:before="60"/>
            </w:pPr>
            <w:r w:rsidRPr="005900CB">
              <w:t>Am Falkenberg 117, D-12524 Berlin</w:t>
            </w:r>
            <w:r w:rsidRPr="005900CB">
              <w:sym w:font="Symbol" w:char="F02D"/>
            </w:r>
            <w:r w:rsidRPr="005900CB">
              <w:t>Altglienicke</w:t>
            </w:r>
          </w:p>
        </w:tc>
        <w:tc>
          <w:tcPr>
            <w:tcW w:w="1843" w:type="dxa"/>
          </w:tcPr>
          <w:p w14:paraId="421442AB" w14:textId="33001BB8" w:rsidR="009D580C" w:rsidRDefault="00DC2A79" w:rsidP="00B96107">
            <w:pPr>
              <w:pStyle w:val="Kopfzeile"/>
              <w:tabs>
                <w:tab w:val="center" w:pos="3686"/>
                <w:tab w:val="right" w:pos="7371"/>
              </w:tabs>
              <w:spacing w:before="60"/>
            </w:pPr>
            <w:r>
              <w:t>Hr. Weinreich, Hr. Langhoff</w:t>
            </w:r>
          </w:p>
        </w:tc>
        <w:tc>
          <w:tcPr>
            <w:tcW w:w="3160" w:type="dxa"/>
          </w:tcPr>
          <w:p w14:paraId="3B789926" w14:textId="77777777" w:rsidR="00A02C6D" w:rsidRPr="00A02C6D" w:rsidRDefault="00A02C6D" w:rsidP="00A02C6D">
            <w:pPr>
              <w:pStyle w:val="Kopfzeile"/>
              <w:tabs>
                <w:tab w:val="center" w:pos="3686"/>
                <w:tab w:val="right" w:pos="7371"/>
              </w:tabs>
              <w:spacing w:before="60"/>
              <w:rPr>
                <w:b/>
                <w:bCs/>
              </w:rPr>
            </w:pPr>
            <w:r w:rsidRPr="00A02C6D">
              <w:rPr>
                <w:b/>
                <w:bCs/>
              </w:rPr>
              <w:t>Betrieb:</w:t>
            </w:r>
          </w:p>
          <w:p w14:paraId="1C9821FF" w14:textId="77777777" w:rsidR="00A02C6D" w:rsidRPr="00A02C6D" w:rsidRDefault="00A02C6D" w:rsidP="00A02C6D">
            <w:pPr>
              <w:pStyle w:val="Kopfzeile"/>
              <w:tabs>
                <w:tab w:val="center" w:pos="3686"/>
                <w:tab w:val="right" w:pos="7371"/>
              </w:tabs>
              <w:spacing w:before="60"/>
              <w:rPr>
                <w:b/>
                <w:bCs/>
              </w:rPr>
            </w:pPr>
            <w:r w:rsidRPr="00A02C6D">
              <w:rPr>
                <w:b/>
                <w:bCs/>
              </w:rPr>
              <w:t>Dienstleistungserbringung:</w:t>
            </w:r>
          </w:p>
          <w:p w14:paraId="1B077489" w14:textId="2F79AAE5" w:rsidR="00A02C6D" w:rsidRDefault="00A02C6D" w:rsidP="00A02C6D">
            <w:pPr>
              <w:numPr>
                <w:ilvl w:val="0"/>
                <w:numId w:val="4"/>
              </w:numPr>
              <w:tabs>
                <w:tab w:val="clear" w:pos="720"/>
              </w:tabs>
              <w:ind w:left="212" w:hanging="212"/>
              <w:rPr>
                <w:sz w:val="20"/>
              </w:rPr>
            </w:pPr>
            <w:r w:rsidRPr="00A02C6D">
              <w:rPr>
                <w:sz w:val="20"/>
              </w:rPr>
              <w:t>Überwachung von Änderungen während der Instandhaltung</w:t>
            </w:r>
          </w:p>
          <w:p w14:paraId="699DF2B9" w14:textId="169B0ED7" w:rsidR="00A02C6D" w:rsidRDefault="00A02C6D" w:rsidP="00A02C6D">
            <w:pPr>
              <w:numPr>
                <w:ilvl w:val="0"/>
                <w:numId w:val="4"/>
              </w:numPr>
              <w:tabs>
                <w:tab w:val="clear" w:pos="720"/>
              </w:tabs>
              <w:ind w:left="212" w:hanging="212"/>
              <w:rPr>
                <w:sz w:val="20"/>
              </w:rPr>
            </w:pPr>
            <w:r>
              <w:rPr>
                <w:sz w:val="20"/>
              </w:rPr>
              <w:t>Freigabe der Dienstleistung</w:t>
            </w:r>
          </w:p>
          <w:p w14:paraId="5594FF2F" w14:textId="72D83784" w:rsidR="00A02C6D" w:rsidRPr="00A02C6D" w:rsidRDefault="00A02C6D" w:rsidP="00A02C6D">
            <w:pPr>
              <w:numPr>
                <w:ilvl w:val="0"/>
                <w:numId w:val="4"/>
              </w:numPr>
              <w:tabs>
                <w:tab w:val="clear" w:pos="720"/>
              </w:tabs>
              <w:ind w:left="212" w:hanging="212"/>
              <w:rPr>
                <w:sz w:val="20"/>
              </w:rPr>
            </w:pPr>
            <w:r>
              <w:rPr>
                <w:sz w:val="20"/>
              </w:rPr>
              <w:t xml:space="preserve">Steuerung von nicht konformen Dienstleistungen </w:t>
            </w:r>
          </w:p>
          <w:p w14:paraId="1E4E759C" w14:textId="6D30B1B2" w:rsidR="00A02C6D" w:rsidRPr="00A02C6D" w:rsidRDefault="00A02C6D" w:rsidP="00A02C6D">
            <w:pPr>
              <w:pStyle w:val="Kopfzeile"/>
              <w:tabs>
                <w:tab w:val="center" w:pos="3686"/>
                <w:tab w:val="right" w:pos="7371"/>
              </w:tabs>
              <w:spacing w:before="60"/>
              <w:rPr>
                <w:b/>
                <w:bCs/>
              </w:rPr>
            </w:pPr>
            <w:r w:rsidRPr="00A02C6D">
              <w:rPr>
                <w:b/>
                <w:bCs/>
              </w:rPr>
              <w:t>ISO 9001: 8.6, 8.7</w:t>
            </w:r>
          </w:p>
        </w:tc>
        <w:tc>
          <w:tcPr>
            <w:tcW w:w="851" w:type="dxa"/>
          </w:tcPr>
          <w:p w14:paraId="4302B332" w14:textId="783596BC" w:rsidR="009D580C" w:rsidRDefault="00DC2A79" w:rsidP="00B96107">
            <w:pPr>
              <w:pStyle w:val="Kopfzeile"/>
              <w:tabs>
                <w:tab w:val="center" w:pos="3686"/>
                <w:tab w:val="right" w:pos="7371"/>
              </w:tabs>
              <w:spacing w:before="60"/>
            </w:pPr>
            <w:r>
              <w:t>TWI</w:t>
            </w:r>
          </w:p>
        </w:tc>
      </w:tr>
      <w:tr w:rsidR="00FF278F" w14:paraId="28586F0B" w14:textId="77777777" w:rsidTr="00041A88">
        <w:trPr>
          <w:trHeight w:val="400"/>
        </w:trPr>
        <w:tc>
          <w:tcPr>
            <w:tcW w:w="1064" w:type="dxa"/>
          </w:tcPr>
          <w:p w14:paraId="39ED40B7" w14:textId="63C04D29" w:rsidR="009D580C" w:rsidRDefault="00B62DBD" w:rsidP="00B96107">
            <w:pPr>
              <w:pStyle w:val="Kopfzeile"/>
              <w:tabs>
                <w:tab w:val="center" w:pos="3686"/>
                <w:tab w:val="right" w:pos="7371"/>
              </w:tabs>
              <w:spacing w:before="60"/>
              <w:jc w:val="right"/>
            </w:pPr>
            <w:r>
              <w:t>14:30</w:t>
            </w:r>
          </w:p>
        </w:tc>
        <w:tc>
          <w:tcPr>
            <w:tcW w:w="2551" w:type="dxa"/>
          </w:tcPr>
          <w:p w14:paraId="5DD87CA7" w14:textId="0C0A9215" w:rsidR="009D580C" w:rsidRDefault="00DC2A79" w:rsidP="00B96107">
            <w:pPr>
              <w:pStyle w:val="Kopfzeile"/>
              <w:tabs>
                <w:tab w:val="center" w:pos="3686"/>
                <w:tab w:val="right" w:pos="7371"/>
              </w:tabs>
              <w:spacing w:before="60"/>
            </w:pPr>
            <w:r w:rsidRPr="005900CB">
              <w:t>Am Falkenberg 117, D-12524 Berlin</w:t>
            </w:r>
            <w:r w:rsidRPr="005900CB">
              <w:sym w:font="Symbol" w:char="F02D"/>
            </w:r>
            <w:r w:rsidRPr="005900CB">
              <w:t>Altglienicke</w:t>
            </w:r>
          </w:p>
        </w:tc>
        <w:tc>
          <w:tcPr>
            <w:tcW w:w="1843" w:type="dxa"/>
          </w:tcPr>
          <w:p w14:paraId="5532FA25" w14:textId="263421AF" w:rsidR="009D580C" w:rsidRDefault="00DC2A79" w:rsidP="00B96107">
            <w:pPr>
              <w:pStyle w:val="Kopfzeile"/>
              <w:tabs>
                <w:tab w:val="center" w:pos="3686"/>
                <w:tab w:val="right" w:pos="7371"/>
              </w:tabs>
              <w:spacing w:before="60"/>
            </w:pPr>
            <w:r>
              <w:t>Hr. Weinreich, Hr. Langhoff</w:t>
            </w:r>
          </w:p>
        </w:tc>
        <w:tc>
          <w:tcPr>
            <w:tcW w:w="3160" w:type="dxa"/>
          </w:tcPr>
          <w:p w14:paraId="1FB3315D" w14:textId="6FD67066" w:rsidR="009D580C" w:rsidRDefault="00B62DBD" w:rsidP="00B96107">
            <w:pPr>
              <w:pStyle w:val="Kopfzeile"/>
              <w:tabs>
                <w:tab w:val="center" w:pos="3686"/>
                <w:tab w:val="right" w:pos="7371"/>
              </w:tabs>
              <w:spacing w:before="60"/>
            </w:pPr>
            <w:r>
              <w:t>Zusammenfassung des Tages 2 und des Audits</w:t>
            </w:r>
          </w:p>
        </w:tc>
        <w:tc>
          <w:tcPr>
            <w:tcW w:w="851" w:type="dxa"/>
          </w:tcPr>
          <w:p w14:paraId="3879810C" w14:textId="3AE4AF98" w:rsidR="009D580C" w:rsidRDefault="00DC2A79" w:rsidP="00B96107">
            <w:pPr>
              <w:pStyle w:val="Kopfzeile"/>
              <w:tabs>
                <w:tab w:val="center" w:pos="3686"/>
                <w:tab w:val="right" w:pos="7371"/>
              </w:tabs>
              <w:spacing w:before="60"/>
            </w:pPr>
            <w:r>
              <w:t>TWI</w:t>
            </w:r>
          </w:p>
        </w:tc>
      </w:tr>
      <w:tr w:rsidR="00FF278F" w14:paraId="7FC25EC0" w14:textId="77777777" w:rsidTr="00041A88">
        <w:trPr>
          <w:trHeight w:val="400"/>
        </w:trPr>
        <w:tc>
          <w:tcPr>
            <w:tcW w:w="1064" w:type="dxa"/>
          </w:tcPr>
          <w:p w14:paraId="63A8CFFC" w14:textId="367863BF" w:rsidR="009D580C" w:rsidRDefault="00B62DBD" w:rsidP="00B96107">
            <w:pPr>
              <w:pStyle w:val="Kopfzeile"/>
              <w:tabs>
                <w:tab w:val="center" w:pos="3686"/>
                <w:tab w:val="right" w:pos="7371"/>
              </w:tabs>
              <w:spacing w:before="60"/>
              <w:jc w:val="right"/>
            </w:pPr>
            <w:r>
              <w:t>15:30</w:t>
            </w:r>
          </w:p>
        </w:tc>
        <w:tc>
          <w:tcPr>
            <w:tcW w:w="2551" w:type="dxa"/>
          </w:tcPr>
          <w:p w14:paraId="5E3FF254" w14:textId="0C92F551" w:rsidR="009D580C" w:rsidRDefault="00DC2A79" w:rsidP="00B96107">
            <w:pPr>
              <w:pStyle w:val="Kopfzeile"/>
              <w:tabs>
                <w:tab w:val="center" w:pos="3686"/>
                <w:tab w:val="right" w:pos="7371"/>
              </w:tabs>
              <w:spacing w:before="60"/>
            </w:pPr>
            <w:r w:rsidRPr="005900CB">
              <w:t>Am Falkenberg 117, D-12524 Berlin</w:t>
            </w:r>
            <w:r w:rsidRPr="005900CB">
              <w:sym w:font="Symbol" w:char="F02D"/>
            </w:r>
            <w:r w:rsidRPr="005900CB">
              <w:t>Altglienicke</w:t>
            </w:r>
          </w:p>
        </w:tc>
        <w:tc>
          <w:tcPr>
            <w:tcW w:w="1843" w:type="dxa"/>
          </w:tcPr>
          <w:p w14:paraId="56405D0D" w14:textId="77777777" w:rsidR="009D580C" w:rsidRDefault="009D580C" w:rsidP="00B96107">
            <w:pPr>
              <w:pStyle w:val="Kopfzeile"/>
              <w:tabs>
                <w:tab w:val="center" w:pos="3686"/>
                <w:tab w:val="right" w:pos="7371"/>
              </w:tabs>
              <w:spacing w:before="60"/>
            </w:pPr>
          </w:p>
        </w:tc>
        <w:tc>
          <w:tcPr>
            <w:tcW w:w="3160" w:type="dxa"/>
          </w:tcPr>
          <w:p w14:paraId="7E3EA212" w14:textId="301AF2CB" w:rsidR="009D580C" w:rsidRDefault="00B62DBD" w:rsidP="00B96107">
            <w:pPr>
              <w:pStyle w:val="Kopfzeile"/>
              <w:tabs>
                <w:tab w:val="center" w:pos="3686"/>
                <w:tab w:val="right" w:pos="7371"/>
              </w:tabs>
              <w:spacing w:before="60"/>
            </w:pPr>
            <w:r>
              <w:t>Ende des Audits</w:t>
            </w:r>
          </w:p>
        </w:tc>
        <w:tc>
          <w:tcPr>
            <w:tcW w:w="851" w:type="dxa"/>
          </w:tcPr>
          <w:p w14:paraId="43DC9163" w14:textId="77777777" w:rsidR="009D580C" w:rsidRDefault="009D580C" w:rsidP="00B96107">
            <w:pPr>
              <w:pStyle w:val="Kopfzeile"/>
              <w:tabs>
                <w:tab w:val="center" w:pos="3686"/>
                <w:tab w:val="right" w:pos="7371"/>
              </w:tabs>
              <w:spacing w:before="60"/>
            </w:pPr>
          </w:p>
        </w:tc>
      </w:tr>
      <w:tr w:rsidR="00041A88" w14:paraId="1EEA2B9F" w14:textId="77777777" w:rsidTr="00ED6BF7">
        <w:tc>
          <w:tcPr>
            <w:tcW w:w="9469" w:type="dxa"/>
            <w:gridSpan w:val="5"/>
            <w:shd w:val="clear" w:color="auto" w:fill="AEAAAA" w:themeFill="background2" w:themeFillShade="BF"/>
          </w:tcPr>
          <w:p w14:paraId="3C69C2F3" w14:textId="5B74A446" w:rsidR="00041A88" w:rsidRPr="00A71DF3" w:rsidRDefault="00B62DBD" w:rsidP="00ED6BF7">
            <w:pPr>
              <w:pStyle w:val="Kopfzeile"/>
              <w:tabs>
                <w:tab w:val="center" w:pos="3686"/>
                <w:tab w:val="right" w:pos="7371"/>
              </w:tabs>
              <w:rPr>
                <w:b/>
                <w:spacing w:val="-5"/>
              </w:rPr>
            </w:pPr>
            <w:r w:rsidRPr="00A71DF3">
              <w:rPr>
                <w:rFonts w:ascii="Vivaldi" w:hAnsi="Vivaldi"/>
                <w:b/>
                <w:spacing w:val="-5"/>
              </w:rPr>
              <w:t>∑</w:t>
            </w:r>
            <w:r w:rsidRPr="00A71DF3">
              <w:rPr>
                <w:b/>
                <w:spacing w:val="-5"/>
              </w:rPr>
              <w:t xml:space="preserve"> Stunden</w:t>
            </w:r>
            <w:r>
              <w:rPr>
                <w:b/>
                <w:spacing w:val="-5"/>
              </w:rPr>
              <w:t xml:space="preserve"> </w:t>
            </w:r>
            <w:r w:rsidR="00041A88">
              <w:rPr>
                <w:b/>
                <w:spacing w:val="-5"/>
              </w:rPr>
              <w:t xml:space="preserve">Tag </w:t>
            </w:r>
            <w:r w:rsidR="00041A88">
              <w:rPr>
                <w:b/>
                <w:spacing w:val="-5"/>
              </w:rPr>
              <w:t>2</w:t>
            </w:r>
            <w:r w:rsidR="00041A88" w:rsidRPr="00A71DF3">
              <w:rPr>
                <w:b/>
                <w:spacing w:val="-5"/>
              </w:rPr>
              <w:t>:</w:t>
            </w:r>
          </w:p>
          <w:p w14:paraId="4068C16A" w14:textId="64F365B1" w:rsidR="00041A88" w:rsidRPr="00223F07" w:rsidRDefault="00041A88" w:rsidP="00ED6BF7">
            <w:pPr>
              <w:pStyle w:val="Kopfzeile"/>
              <w:tabs>
                <w:tab w:val="center" w:pos="3686"/>
                <w:tab w:val="right" w:pos="7371"/>
              </w:tabs>
              <w:rPr>
                <w:spacing w:val="-5"/>
                <w:lang w:val="de-AT"/>
              </w:rPr>
            </w:pPr>
            <w:r w:rsidRPr="00223F07">
              <w:rPr>
                <w:spacing w:val="-5"/>
                <w:lang w:val="de-AT"/>
              </w:rPr>
              <w:t xml:space="preserve">LA: </w:t>
            </w:r>
            <w:r>
              <w:rPr>
                <w:spacing w:val="-5"/>
                <w:lang w:val="de-AT"/>
              </w:rPr>
              <w:t>7</w:t>
            </w:r>
            <w:r>
              <w:rPr>
                <w:spacing w:val="-5"/>
                <w:lang w:val="de-AT"/>
              </w:rPr>
              <w:t xml:space="preserve">h = </w:t>
            </w:r>
            <w:r w:rsidR="00B62DBD">
              <w:rPr>
                <w:spacing w:val="-5"/>
                <w:lang w:val="de-AT"/>
              </w:rPr>
              <w:t>0,875</w:t>
            </w:r>
            <w:r w:rsidRPr="00223F07">
              <w:rPr>
                <w:spacing w:val="-5"/>
                <w:lang w:val="de-AT"/>
              </w:rPr>
              <w:t>PT</w:t>
            </w:r>
          </w:p>
          <w:p w14:paraId="59F50211" w14:textId="074F19AC" w:rsidR="00041A88" w:rsidRDefault="00041A88" w:rsidP="00ED6BF7">
            <w:pPr>
              <w:pStyle w:val="Kopfzeile"/>
              <w:tabs>
                <w:tab w:val="center" w:pos="3686"/>
                <w:tab w:val="right" w:pos="7371"/>
              </w:tabs>
              <w:rPr>
                <w:b/>
                <w:spacing w:val="-5"/>
              </w:rPr>
            </w:pPr>
            <w:r w:rsidRPr="00A71DF3">
              <w:rPr>
                <w:b/>
                <w:spacing w:val="-5"/>
              </w:rPr>
              <w:t>∑</w:t>
            </w:r>
            <w:r>
              <w:rPr>
                <w:b/>
                <w:spacing w:val="-5"/>
              </w:rPr>
              <w:t xml:space="preserve">Tag </w:t>
            </w:r>
            <w:r w:rsidR="00B62DBD">
              <w:rPr>
                <w:b/>
                <w:spacing w:val="-5"/>
              </w:rPr>
              <w:t>2</w:t>
            </w:r>
            <w:r w:rsidRPr="00A71DF3">
              <w:rPr>
                <w:b/>
                <w:spacing w:val="-5"/>
              </w:rPr>
              <w:t xml:space="preserve">: </w:t>
            </w:r>
            <w:r>
              <w:rPr>
                <w:b/>
                <w:spacing w:val="-5"/>
              </w:rPr>
              <w:t>7</w:t>
            </w:r>
            <w:r w:rsidRPr="00A71DF3">
              <w:rPr>
                <w:b/>
                <w:spacing w:val="-5"/>
              </w:rPr>
              <w:t>h</w:t>
            </w:r>
            <w:r>
              <w:rPr>
                <w:b/>
                <w:spacing w:val="-5"/>
              </w:rPr>
              <w:t xml:space="preserve"> = </w:t>
            </w:r>
            <w:r w:rsidR="00B62DBD">
              <w:rPr>
                <w:b/>
                <w:spacing w:val="-5"/>
              </w:rPr>
              <w:t>0,875</w:t>
            </w:r>
            <w:r>
              <w:rPr>
                <w:b/>
                <w:spacing w:val="-5"/>
              </w:rPr>
              <w:t>PT</w:t>
            </w:r>
          </w:p>
          <w:p w14:paraId="2DE84B21" w14:textId="77777777" w:rsidR="00B62DBD" w:rsidRDefault="00B62DBD" w:rsidP="00ED6BF7">
            <w:pPr>
              <w:pStyle w:val="Kopfzeile"/>
              <w:tabs>
                <w:tab w:val="center" w:pos="3686"/>
                <w:tab w:val="right" w:pos="7371"/>
              </w:tabs>
              <w:rPr>
                <w:b/>
                <w:spacing w:val="-5"/>
              </w:rPr>
            </w:pPr>
          </w:p>
          <w:p w14:paraId="6C624CF6" w14:textId="00AD493E" w:rsidR="00B62DBD" w:rsidRDefault="00B62DBD" w:rsidP="00ED6BF7">
            <w:pPr>
              <w:pStyle w:val="Kopfzeile"/>
              <w:tabs>
                <w:tab w:val="center" w:pos="3686"/>
                <w:tab w:val="right" w:pos="7371"/>
              </w:tabs>
              <w:rPr>
                <w:b/>
                <w:spacing w:val="-5"/>
              </w:rPr>
            </w:pPr>
            <w:r w:rsidRPr="00A71DF3">
              <w:rPr>
                <w:rFonts w:ascii="Vivaldi" w:hAnsi="Vivaldi"/>
                <w:b/>
                <w:spacing w:val="-5"/>
              </w:rPr>
              <w:t>∑</w:t>
            </w:r>
            <w:r w:rsidRPr="00A71DF3">
              <w:rPr>
                <w:b/>
                <w:spacing w:val="-5"/>
              </w:rPr>
              <w:t xml:space="preserve"> Stunden</w:t>
            </w:r>
            <w:r>
              <w:rPr>
                <w:b/>
                <w:spacing w:val="-5"/>
              </w:rPr>
              <w:t xml:space="preserve"> gesamt:</w:t>
            </w:r>
          </w:p>
          <w:p w14:paraId="1557A3CA" w14:textId="4C51F5E3" w:rsidR="00B62DBD" w:rsidRDefault="00B62DBD" w:rsidP="00ED6BF7">
            <w:pPr>
              <w:pStyle w:val="Kopfzeile"/>
              <w:tabs>
                <w:tab w:val="center" w:pos="3686"/>
                <w:tab w:val="right" w:pos="7371"/>
              </w:tabs>
              <w:rPr>
                <w:b/>
                <w:spacing w:val="-5"/>
              </w:rPr>
            </w:pPr>
            <w:r>
              <w:rPr>
                <w:b/>
                <w:spacing w:val="-5"/>
              </w:rPr>
              <w:t>Tag 1: 9h = 1,125PT</w:t>
            </w:r>
          </w:p>
          <w:p w14:paraId="76D456A0" w14:textId="7589B08D" w:rsidR="00B62DBD" w:rsidRDefault="00B62DBD" w:rsidP="00ED6BF7">
            <w:pPr>
              <w:pStyle w:val="Kopfzeile"/>
              <w:tabs>
                <w:tab w:val="center" w:pos="3686"/>
                <w:tab w:val="right" w:pos="7371"/>
              </w:tabs>
              <w:rPr>
                <w:b/>
                <w:spacing w:val="-5"/>
              </w:rPr>
            </w:pPr>
            <w:r>
              <w:rPr>
                <w:b/>
                <w:spacing w:val="-5"/>
              </w:rPr>
              <w:t>Tag 2: 7h = 0,875 PT</w:t>
            </w:r>
          </w:p>
          <w:p w14:paraId="0DD0D0E2" w14:textId="43812C3C" w:rsidR="00B62DBD" w:rsidRDefault="00B62DBD" w:rsidP="00ED6BF7">
            <w:pPr>
              <w:pStyle w:val="Kopfzeile"/>
              <w:tabs>
                <w:tab w:val="center" w:pos="3686"/>
                <w:tab w:val="right" w:pos="7371"/>
              </w:tabs>
            </w:pPr>
            <w:r w:rsidRPr="00A71DF3">
              <w:rPr>
                <w:rFonts w:ascii="Vivaldi" w:hAnsi="Vivaldi"/>
                <w:b/>
                <w:spacing w:val="-5"/>
              </w:rPr>
              <w:t>∑</w:t>
            </w:r>
            <w:r w:rsidRPr="00A71DF3">
              <w:rPr>
                <w:b/>
                <w:spacing w:val="-5"/>
              </w:rPr>
              <w:t xml:space="preserve"> Stund</w:t>
            </w:r>
            <w:r>
              <w:rPr>
                <w:b/>
                <w:spacing w:val="-5"/>
              </w:rPr>
              <w:t>en: 16h = 2PT</w:t>
            </w:r>
          </w:p>
        </w:tc>
      </w:tr>
      <w:tr w:rsidR="00FF278F" w14:paraId="10D2795E" w14:textId="77777777" w:rsidTr="00041A88">
        <w:tc>
          <w:tcPr>
            <w:tcW w:w="9469" w:type="dxa"/>
            <w:gridSpan w:val="5"/>
          </w:tcPr>
          <w:p w14:paraId="541CEC4E" w14:textId="77777777" w:rsidR="009D580C" w:rsidRDefault="009A4BB6" w:rsidP="00B96107">
            <w:pPr>
              <w:pStyle w:val="Kopfzeile"/>
              <w:tabs>
                <w:tab w:val="center" w:pos="3686"/>
                <w:tab w:val="right" w:pos="7371"/>
              </w:tabs>
              <w:jc w:val="center"/>
            </w:pPr>
            <w:r>
              <w:t>Für Abstimmungsgespräche sollte dem Auditteam ein Raum zur Verfügung gestellt werden.</w:t>
            </w:r>
          </w:p>
          <w:p w14:paraId="74A248DF" w14:textId="77777777" w:rsidR="009D580C" w:rsidRDefault="009A4BB6" w:rsidP="00B96107">
            <w:pPr>
              <w:pStyle w:val="Kopfzeile"/>
              <w:tabs>
                <w:tab w:val="center" w:pos="3686"/>
                <w:tab w:val="right" w:pos="7371"/>
              </w:tabs>
              <w:jc w:val="center"/>
            </w:pPr>
            <w:r>
              <w:t>Der Auditbeauftragte begleitet die Auditoren während des gesamten Audits.</w:t>
            </w:r>
          </w:p>
        </w:tc>
      </w:tr>
    </w:tbl>
    <w:p w14:paraId="7586C36B" w14:textId="77777777" w:rsidR="000B5800" w:rsidRDefault="000B5800">
      <w:pPr>
        <w:rPr>
          <w:sz w:val="20"/>
        </w:rPr>
      </w:pPr>
    </w:p>
    <w:p w14:paraId="4E03C985" w14:textId="77777777" w:rsidR="00194AF7" w:rsidRDefault="009A4BB6" w:rsidP="005D2CEF">
      <w:pPr>
        <w:rPr>
          <w:sz w:val="20"/>
        </w:rPr>
      </w:pPr>
      <w:r>
        <w:rPr>
          <w:sz w:val="20"/>
        </w:rPr>
        <w:t xml:space="preserve">Verteiler: </w:t>
      </w:r>
      <w:r>
        <w:rPr>
          <w:sz w:val="20"/>
        </w:rPr>
        <w:t>Auditbeauftragter, Mitglieder des Auditteams</w:t>
      </w:r>
    </w:p>
    <w:p w14:paraId="0256D1A8" w14:textId="77777777" w:rsidR="00887347" w:rsidRPr="00641673" w:rsidRDefault="009A4BB6" w:rsidP="00217B46">
      <w:pPr>
        <w:autoSpaceDE w:val="0"/>
        <w:autoSpaceDN w:val="0"/>
        <w:adjustRightInd w:val="0"/>
        <w:rPr>
          <w:b/>
          <w:sz w:val="22"/>
          <w:szCs w:val="24"/>
        </w:rPr>
      </w:pPr>
      <w:r>
        <w:rPr>
          <w:sz w:val="20"/>
        </w:rPr>
        <w:br w:type="page"/>
      </w:r>
      <w:r w:rsidRPr="00641673">
        <w:rPr>
          <w:b/>
          <w:sz w:val="22"/>
          <w:szCs w:val="24"/>
        </w:rPr>
        <w:lastRenderedPageBreak/>
        <w:t>Ergänzende Information für den Auftraggeber</w:t>
      </w:r>
    </w:p>
    <w:p w14:paraId="57B5C171" w14:textId="77777777" w:rsidR="00217B46" w:rsidRPr="00641673" w:rsidRDefault="009A4BB6" w:rsidP="00217B46">
      <w:pPr>
        <w:autoSpaceDE w:val="0"/>
        <w:autoSpaceDN w:val="0"/>
        <w:adjustRightInd w:val="0"/>
        <w:rPr>
          <w:b/>
          <w:sz w:val="22"/>
          <w:szCs w:val="24"/>
        </w:rPr>
      </w:pPr>
      <w:r w:rsidRPr="00641673">
        <w:rPr>
          <w:b/>
          <w:sz w:val="22"/>
          <w:szCs w:val="24"/>
        </w:rPr>
        <w:t>Hinweise und Anmerkungen zum Auditplan</w:t>
      </w:r>
    </w:p>
    <w:p w14:paraId="72CAFAB8" w14:textId="77777777" w:rsidR="00217B46" w:rsidRPr="00641673" w:rsidRDefault="00217B46" w:rsidP="00217B46">
      <w:pPr>
        <w:autoSpaceDE w:val="0"/>
        <w:autoSpaceDN w:val="0"/>
        <w:adjustRightInd w:val="0"/>
        <w:rPr>
          <w:sz w:val="18"/>
        </w:rPr>
      </w:pPr>
    </w:p>
    <w:p w14:paraId="7001608C" w14:textId="77777777" w:rsidR="00217B46" w:rsidRPr="004A3C7E" w:rsidRDefault="009A4BB6" w:rsidP="00217B46">
      <w:pPr>
        <w:numPr>
          <w:ilvl w:val="0"/>
          <w:numId w:val="2"/>
        </w:numPr>
        <w:autoSpaceDE w:val="0"/>
        <w:autoSpaceDN w:val="0"/>
        <w:adjustRightInd w:val="0"/>
        <w:rPr>
          <w:b/>
          <w:sz w:val="16"/>
          <w:szCs w:val="18"/>
        </w:rPr>
      </w:pPr>
      <w:r w:rsidRPr="004A3C7E">
        <w:rPr>
          <w:b/>
          <w:sz w:val="16"/>
          <w:szCs w:val="18"/>
        </w:rPr>
        <w:t>Einführungs- und Abschlussgespräch:</w:t>
      </w:r>
    </w:p>
    <w:p w14:paraId="7FE1D6DD" w14:textId="77777777" w:rsidR="00217B46" w:rsidRPr="004A3C7E" w:rsidRDefault="009A4BB6" w:rsidP="00217B46">
      <w:pPr>
        <w:autoSpaceDE w:val="0"/>
        <w:autoSpaceDN w:val="0"/>
        <w:adjustRightInd w:val="0"/>
        <w:ind w:left="360"/>
        <w:rPr>
          <w:sz w:val="16"/>
          <w:szCs w:val="18"/>
        </w:rPr>
      </w:pPr>
      <w:r w:rsidRPr="004A3C7E">
        <w:rPr>
          <w:sz w:val="16"/>
          <w:szCs w:val="18"/>
        </w:rPr>
        <w:t>Findet mit dem Management und gegebenenfalls mit den Personen, die die Verantwortung für d</w:t>
      </w:r>
      <w:r w:rsidRPr="004A3C7E">
        <w:rPr>
          <w:sz w:val="16"/>
          <w:szCs w:val="18"/>
        </w:rPr>
        <w:t xml:space="preserve">ie zu auditierenden Funktionen oder Prozesse tragen statt (idealer Teilnehmerkreis: </w:t>
      </w:r>
      <w:r w:rsidR="00C37D3C" w:rsidRPr="004A3C7E">
        <w:rPr>
          <w:sz w:val="16"/>
          <w:szCs w:val="18"/>
        </w:rPr>
        <w:t>CEO/GF</w:t>
      </w:r>
      <w:r w:rsidRPr="004A3C7E">
        <w:rPr>
          <w:sz w:val="16"/>
          <w:szCs w:val="18"/>
        </w:rPr>
        <w:t>, Unternehmensleit</w:t>
      </w:r>
      <w:r w:rsidR="00C37D3C" w:rsidRPr="004A3C7E">
        <w:rPr>
          <w:sz w:val="16"/>
          <w:szCs w:val="18"/>
        </w:rPr>
        <w:t>ung</w:t>
      </w:r>
      <w:r w:rsidRPr="004A3C7E">
        <w:rPr>
          <w:sz w:val="16"/>
          <w:szCs w:val="18"/>
        </w:rPr>
        <w:t>, Abteilungsleit</w:t>
      </w:r>
      <w:r w:rsidR="00C37D3C" w:rsidRPr="004A3C7E">
        <w:rPr>
          <w:sz w:val="16"/>
          <w:szCs w:val="18"/>
        </w:rPr>
        <w:t>ung(en)</w:t>
      </w:r>
      <w:r w:rsidRPr="004A3C7E">
        <w:rPr>
          <w:sz w:val="16"/>
          <w:szCs w:val="18"/>
        </w:rPr>
        <w:t>, Beauftragte</w:t>
      </w:r>
      <w:r w:rsidR="00C37D3C" w:rsidRPr="004A3C7E">
        <w:rPr>
          <w:sz w:val="16"/>
          <w:szCs w:val="18"/>
        </w:rPr>
        <w:t>(</w:t>
      </w:r>
      <w:r w:rsidRPr="004A3C7E">
        <w:rPr>
          <w:sz w:val="16"/>
          <w:szCs w:val="18"/>
        </w:rPr>
        <w:t>r</w:t>
      </w:r>
      <w:r w:rsidR="00C37D3C" w:rsidRPr="004A3C7E">
        <w:rPr>
          <w:sz w:val="16"/>
          <w:szCs w:val="18"/>
        </w:rPr>
        <w:t>)</w:t>
      </w:r>
      <w:r w:rsidRPr="004A3C7E">
        <w:rPr>
          <w:sz w:val="16"/>
          <w:szCs w:val="18"/>
        </w:rPr>
        <w:t xml:space="preserve"> der obersten Leitung</w:t>
      </w:r>
      <w:r w:rsidR="009C1A75" w:rsidRPr="004A3C7E">
        <w:rPr>
          <w:sz w:val="16"/>
          <w:szCs w:val="18"/>
        </w:rPr>
        <w:t xml:space="preserve">, </w:t>
      </w:r>
      <w:r w:rsidR="00C37D3C" w:rsidRPr="004A3C7E">
        <w:rPr>
          <w:sz w:val="16"/>
          <w:szCs w:val="18"/>
        </w:rPr>
        <w:t>Managementbeauftragte(r)</w:t>
      </w:r>
      <w:r w:rsidR="009C1A75" w:rsidRPr="004A3C7E">
        <w:rPr>
          <w:sz w:val="16"/>
          <w:szCs w:val="18"/>
        </w:rPr>
        <w:t>, Auditpartner</w:t>
      </w:r>
      <w:r w:rsidRPr="004A3C7E">
        <w:rPr>
          <w:sz w:val="16"/>
          <w:szCs w:val="18"/>
        </w:rPr>
        <w:t>).</w:t>
      </w:r>
      <w:r w:rsidR="005F5C45" w:rsidRPr="004A3C7E">
        <w:rPr>
          <w:sz w:val="16"/>
          <w:szCs w:val="18"/>
        </w:rPr>
        <w:t xml:space="preserve"> Bei Audits im Bereich Arbeitssicherheit </w:t>
      </w:r>
      <w:r w:rsidR="00D00F63" w:rsidRPr="004A3C7E">
        <w:rPr>
          <w:sz w:val="16"/>
          <w:szCs w:val="18"/>
        </w:rPr>
        <w:t>sind</w:t>
      </w:r>
      <w:r w:rsidR="005F5C45" w:rsidRPr="004A3C7E">
        <w:rPr>
          <w:sz w:val="16"/>
          <w:szCs w:val="18"/>
        </w:rPr>
        <w:t xml:space="preserve"> ggf. zusätzlich weitere Teilnehmer mit der </w:t>
      </w:r>
      <w:r w:rsidR="00D00F63" w:rsidRPr="004A3C7E">
        <w:rPr>
          <w:sz w:val="16"/>
          <w:szCs w:val="18"/>
        </w:rPr>
        <w:t>Zuständigkeit</w:t>
      </w:r>
      <w:r w:rsidR="005F5C45" w:rsidRPr="004A3C7E">
        <w:rPr>
          <w:sz w:val="16"/>
          <w:szCs w:val="18"/>
        </w:rPr>
        <w:t xml:space="preserve"> hinsichtlich </w:t>
      </w:r>
      <w:r w:rsidR="00D00F63" w:rsidRPr="004A3C7E">
        <w:rPr>
          <w:sz w:val="16"/>
          <w:szCs w:val="18"/>
        </w:rPr>
        <w:t xml:space="preserve">der </w:t>
      </w:r>
      <w:r w:rsidR="005F5C45" w:rsidRPr="004A3C7E">
        <w:rPr>
          <w:sz w:val="16"/>
          <w:szCs w:val="18"/>
        </w:rPr>
        <w:t xml:space="preserve">Gesundheit des Personals einzuladen. </w:t>
      </w:r>
      <w:r w:rsidR="00535B6E" w:rsidRPr="004A3C7E">
        <w:rPr>
          <w:sz w:val="16"/>
          <w:szCs w:val="18"/>
        </w:rPr>
        <w:br/>
      </w:r>
      <w:r w:rsidR="00535B6E" w:rsidRPr="004A3C7E">
        <w:rPr>
          <w:b/>
          <w:sz w:val="16"/>
          <w:szCs w:val="18"/>
        </w:rPr>
        <w:t>Die Teilnehmer am Abschlussgespräch werden namentlich vom Lead-Auditor im Auditplan vermerkt</w:t>
      </w:r>
      <w:r w:rsidR="00C37D3C" w:rsidRPr="004A3C7E">
        <w:rPr>
          <w:sz w:val="16"/>
          <w:szCs w:val="18"/>
        </w:rPr>
        <w:t>.</w:t>
      </w:r>
    </w:p>
    <w:p w14:paraId="15FCCDCE" w14:textId="77777777" w:rsidR="005F5C45" w:rsidRPr="001C0295" w:rsidRDefault="005F5C45" w:rsidP="00217B46">
      <w:pPr>
        <w:autoSpaceDE w:val="0"/>
        <w:autoSpaceDN w:val="0"/>
        <w:adjustRightInd w:val="0"/>
        <w:ind w:left="360"/>
        <w:rPr>
          <w:sz w:val="10"/>
          <w:szCs w:val="10"/>
        </w:rPr>
      </w:pPr>
    </w:p>
    <w:p w14:paraId="1E701282" w14:textId="77777777" w:rsidR="00217B46" w:rsidRPr="004A3C7E" w:rsidRDefault="009A4BB6" w:rsidP="00217B46">
      <w:pPr>
        <w:numPr>
          <w:ilvl w:val="0"/>
          <w:numId w:val="2"/>
        </w:numPr>
        <w:autoSpaceDE w:val="0"/>
        <w:autoSpaceDN w:val="0"/>
        <w:adjustRightInd w:val="0"/>
        <w:rPr>
          <w:b/>
          <w:sz w:val="16"/>
          <w:szCs w:val="18"/>
        </w:rPr>
      </w:pPr>
      <w:r w:rsidRPr="004A3C7E">
        <w:rPr>
          <w:b/>
          <w:sz w:val="16"/>
          <w:szCs w:val="18"/>
        </w:rPr>
        <w:t>Zei</w:t>
      </w:r>
      <w:r w:rsidRPr="004A3C7E">
        <w:rPr>
          <w:b/>
          <w:sz w:val="16"/>
          <w:szCs w:val="18"/>
        </w:rPr>
        <w:t>teinteilung im Auditplan</w:t>
      </w:r>
    </w:p>
    <w:p w14:paraId="4C82C152" w14:textId="77777777" w:rsidR="00217B46" w:rsidRPr="004A3C7E" w:rsidRDefault="009A4BB6" w:rsidP="00217B46">
      <w:pPr>
        <w:autoSpaceDE w:val="0"/>
        <w:autoSpaceDN w:val="0"/>
        <w:adjustRightInd w:val="0"/>
        <w:ind w:left="360"/>
        <w:rPr>
          <w:sz w:val="16"/>
          <w:szCs w:val="18"/>
        </w:rPr>
      </w:pPr>
      <w:r w:rsidRPr="004A3C7E">
        <w:rPr>
          <w:sz w:val="16"/>
          <w:szCs w:val="18"/>
        </w:rPr>
        <w:t>Die vorgegebenen Zeiten werden so weit wie möglich eingehalten. Es kann jedoch zu Verschiebungen kommen.</w:t>
      </w:r>
    </w:p>
    <w:p w14:paraId="4F3F3430" w14:textId="77777777" w:rsidR="00217B46" w:rsidRPr="001C0295" w:rsidRDefault="00217B46" w:rsidP="00217B46">
      <w:pPr>
        <w:autoSpaceDE w:val="0"/>
        <w:autoSpaceDN w:val="0"/>
        <w:adjustRightInd w:val="0"/>
        <w:ind w:left="360"/>
        <w:rPr>
          <w:sz w:val="10"/>
          <w:szCs w:val="10"/>
        </w:rPr>
      </w:pPr>
    </w:p>
    <w:p w14:paraId="46C207A1" w14:textId="77777777" w:rsidR="00217B46" w:rsidRPr="004A3C7E" w:rsidRDefault="009A4BB6" w:rsidP="00217B46">
      <w:pPr>
        <w:numPr>
          <w:ilvl w:val="0"/>
          <w:numId w:val="2"/>
        </w:numPr>
        <w:autoSpaceDE w:val="0"/>
        <w:autoSpaceDN w:val="0"/>
        <w:adjustRightInd w:val="0"/>
        <w:rPr>
          <w:b/>
          <w:sz w:val="16"/>
          <w:szCs w:val="18"/>
        </w:rPr>
      </w:pPr>
      <w:r w:rsidRPr="004A3C7E">
        <w:rPr>
          <w:b/>
          <w:sz w:val="16"/>
          <w:szCs w:val="18"/>
        </w:rPr>
        <w:t>Auditierte Personen</w:t>
      </w:r>
    </w:p>
    <w:p w14:paraId="1CAB7E70" w14:textId="77777777" w:rsidR="00217B46" w:rsidRPr="004A3C7E" w:rsidRDefault="009A4BB6" w:rsidP="00217B46">
      <w:pPr>
        <w:autoSpaceDE w:val="0"/>
        <w:autoSpaceDN w:val="0"/>
        <w:adjustRightInd w:val="0"/>
        <w:ind w:left="360"/>
        <w:rPr>
          <w:sz w:val="16"/>
          <w:szCs w:val="18"/>
        </w:rPr>
      </w:pPr>
      <w:r w:rsidRPr="004A3C7E">
        <w:rPr>
          <w:sz w:val="16"/>
          <w:szCs w:val="18"/>
        </w:rPr>
        <w:t xml:space="preserve">Es ist darauf zu achten, dass </w:t>
      </w:r>
      <w:r w:rsidR="00BC16DA" w:rsidRPr="004A3C7E">
        <w:rPr>
          <w:sz w:val="16"/>
          <w:szCs w:val="18"/>
        </w:rPr>
        <w:t xml:space="preserve">die </w:t>
      </w:r>
      <w:r w:rsidRPr="004A3C7E">
        <w:rPr>
          <w:sz w:val="16"/>
          <w:szCs w:val="18"/>
        </w:rPr>
        <w:t>für den Zertifizierungsumfang relevante</w:t>
      </w:r>
      <w:r w:rsidR="00BC16DA" w:rsidRPr="004A3C7E">
        <w:rPr>
          <w:sz w:val="16"/>
          <w:szCs w:val="18"/>
        </w:rPr>
        <w:t>n</w:t>
      </w:r>
      <w:r w:rsidRPr="004A3C7E">
        <w:rPr>
          <w:sz w:val="16"/>
          <w:szCs w:val="18"/>
        </w:rPr>
        <w:t xml:space="preserve"> Personengruppen (rechtlich, organisatorisch, operativ und administrativ) ausreichend berücksichtigt werden, Insbesondere sind das </w:t>
      </w:r>
      <w:r w:rsidR="00BC16DA" w:rsidRPr="004A3C7E">
        <w:rPr>
          <w:sz w:val="16"/>
          <w:szCs w:val="18"/>
        </w:rPr>
        <w:t xml:space="preserve">CEO/GF, </w:t>
      </w:r>
      <w:r w:rsidRPr="004A3C7E">
        <w:rPr>
          <w:sz w:val="16"/>
          <w:szCs w:val="18"/>
        </w:rPr>
        <w:t>M</w:t>
      </w:r>
      <w:r w:rsidR="00BC16DA" w:rsidRPr="004A3C7E">
        <w:rPr>
          <w:sz w:val="16"/>
          <w:szCs w:val="18"/>
        </w:rPr>
        <w:t>anagementbeauftragte</w:t>
      </w:r>
      <w:r w:rsidR="00C37D3C" w:rsidRPr="004A3C7E">
        <w:rPr>
          <w:sz w:val="16"/>
          <w:szCs w:val="18"/>
        </w:rPr>
        <w:t>(</w:t>
      </w:r>
      <w:r w:rsidR="00BC16DA" w:rsidRPr="004A3C7E">
        <w:rPr>
          <w:sz w:val="16"/>
          <w:szCs w:val="18"/>
        </w:rPr>
        <w:t>r</w:t>
      </w:r>
      <w:r w:rsidR="00C37D3C" w:rsidRPr="004A3C7E">
        <w:rPr>
          <w:sz w:val="16"/>
          <w:szCs w:val="18"/>
        </w:rPr>
        <w:t>)</w:t>
      </w:r>
      <w:r w:rsidR="00BC16DA" w:rsidRPr="004A3C7E">
        <w:rPr>
          <w:sz w:val="16"/>
          <w:szCs w:val="18"/>
        </w:rPr>
        <w:t>,</w:t>
      </w:r>
      <w:r w:rsidRPr="004A3C7E">
        <w:rPr>
          <w:sz w:val="16"/>
          <w:szCs w:val="18"/>
        </w:rPr>
        <w:t xml:space="preserve"> AMed, SFK, </w:t>
      </w:r>
      <w:r w:rsidR="00540D0B" w:rsidRPr="004A3C7E">
        <w:rPr>
          <w:sz w:val="16"/>
          <w:szCs w:val="18"/>
        </w:rPr>
        <w:t xml:space="preserve">weitere </w:t>
      </w:r>
      <w:r w:rsidRPr="004A3C7E">
        <w:rPr>
          <w:sz w:val="16"/>
          <w:szCs w:val="18"/>
        </w:rPr>
        <w:t xml:space="preserve">Beauftragte, </w:t>
      </w:r>
      <w:r w:rsidR="00BC16DA" w:rsidRPr="004A3C7E">
        <w:rPr>
          <w:sz w:val="16"/>
          <w:szCs w:val="18"/>
        </w:rPr>
        <w:t>Management-Vertreter</w:t>
      </w:r>
      <w:r w:rsidR="00540D0B" w:rsidRPr="004A3C7E">
        <w:rPr>
          <w:sz w:val="16"/>
          <w:szCs w:val="18"/>
        </w:rPr>
        <w:t xml:space="preserve">, </w:t>
      </w:r>
      <w:r w:rsidRPr="004A3C7E">
        <w:rPr>
          <w:sz w:val="16"/>
          <w:szCs w:val="18"/>
        </w:rPr>
        <w:t>Belegschaftsvertreter, interne und ex</w:t>
      </w:r>
      <w:r w:rsidRPr="004A3C7E">
        <w:rPr>
          <w:sz w:val="16"/>
          <w:szCs w:val="18"/>
        </w:rPr>
        <w:t>terne Mitarbeiter, Fremdfirmenvertreter.</w:t>
      </w:r>
      <w:r w:rsidR="00540D0B" w:rsidRPr="004A3C7E">
        <w:rPr>
          <w:sz w:val="16"/>
          <w:szCs w:val="18"/>
        </w:rPr>
        <w:t xml:space="preserve"> </w:t>
      </w:r>
      <w:r w:rsidRPr="004A3C7E">
        <w:rPr>
          <w:sz w:val="16"/>
          <w:szCs w:val="18"/>
        </w:rPr>
        <w:t>Weitere Personen werden je nach den organisatorischen Verantwortlichkeiten bzw. stichprobenartig ausgewählt. Sofern zum Audit wichtige Funktionsträger nicht verfügbar sind, bitten wir Sie</w:t>
      </w:r>
      <w:r w:rsidR="00755C3B" w:rsidRPr="004A3C7E">
        <w:rPr>
          <w:sz w:val="16"/>
          <w:szCs w:val="18"/>
        </w:rPr>
        <w:t>,</w:t>
      </w:r>
      <w:r w:rsidRPr="004A3C7E">
        <w:rPr>
          <w:sz w:val="16"/>
          <w:szCs w:val="18"/>
        </w:rPr>
        <w:t xml:space="preserve"> dies vor dem Audit bzw. </w:t>
      </w:r>
      <w:r w:rsidR="00161511" w:rsidRPr="004A3C7E">
        <w:rPr>
          <w:sz w:val="16"/>
          <w:szCs w:val="18"/>
        </w:rPr>
        <w:t xml:space="preserve">bei </w:t>
      </w:r>
      <w:r w:rsidRPr="004A3C7E">
        <w:rPr>
          <w:sz w:val="16"/>
          <w:szCs w:val="18"/>
        </w:rPr>
        <w:t>kurzfristigen Ausfällen beim Einführungsgespräch bekannt</w:t>
      </w:r>
      <w:r w:rsidR="00245437" w:rsidRPr="004A3C7E">
        <w:rPr>
          <w:sz w:val="16"/>
          <w:szCs w:val="18"/>
        </w:rPr>
        <w:t xml:space="preserve"> </w:t>
      </w:r>
      <w:r w:rsidRPr="004A3C7E">
        <w:rPr>
          <w:sz w:val="16"/>
          <w:szCs w:val="18"/>
        </w:rPr>
        <w:t>zu</w:t>
      </w:r>
      <w:r w:rsidR="00245437" w:rsidRPr="004A3C7E">
        <w:rPr>
          <w:sz w:val="16"/>
          <w:szCs w:val="18"/>
        </w:rPr>
        <w:t xml:space="preserve"> </w:t>
      </w:r>
      <w:r w:rsidRPr="004A3C7E">
        <w:rPr>
          <w:sz w:val="16"/>
          <w:szCs w:val="18"/>
        </w:rPr>
        <w:t>geben.</w:t>
      </w:r>
      <w:r w:rsidR="000102D9" w:rsidRPr="004A3C7E">
        <w:rPr>
          <w:sz w:val="16"/>
          <w:szCs w:val="18"/>
        </w:rPr>
        <w:t xml:space="preserve"> </w:t>
      </w:r>
    </w:p>
    <w:p w14:paraId="7A1E4515" w14:textId="77777777" w:rsidR="00BA0D8A" w:rsidRPr="001C0295" w:rsidRDefault="00BA0D8A" w:rsidP="001C0295">
      <w:pPr>
        <w:autoSpaceDE w:val="0"/>
        <w:autoSpaceDN w:val="0"/>
        <w:adjustRightInd w:val="0"/>
        <w:ind w:left="360"/>
        <w:rPr>
          <w:sz w:val="10"/>
          <w:szCs w:val="10"/>
        </w:rPr>
      </w:pPr>
    </w:p>
    <w:p w14:paraId="764D31E2" w14:textId="77777777" w:rsidR="00217B46" w:rsidRPr="004A3C7E" w:rsidRDefault="009A4BB6" w:rsidP="00217B46">
      <w:pPr>
        <w:numPr>
          <w:ilvl w:val="0"/>
          <w:numId w:val="2"/>
        </w:numPr>
        <w:autoSpaceDE w:val="0"/>
        <w:autoSpaceDN w:val="0"/>
        <w:adjustRightInd w:val="0"/>
        <w:rPr>
          <w:b/>
          <w:sz w:val="16"/>
          <w:szCs w:val="18"/>
        </w:rPr>
      </w:pPr>
      <w:r w:rsidRPr="004A3C7E">
        <w:rPr>
          <w:b/>
          <w:sz w:val="16"/>
          <w:szCs w:val="18"/>
        </w:rPr>
        <w:t>Notwendige Unterlagen und Dokumente</w:t>
      </w:r>
    </w:p>
    <w:p w14:paraId="0A7FA3AA" w14:textId="77777777" w:rsidR="00217B46" w:rsidRPr="004A3C7E" w:rsidRDefault="009A4BB6" w:rsidP="00217B46">
      <w:pPr>
        <w:autoSpaceDE w:val="0"/>
        <w:autoSpaceDN w:val="0"/>
        <w:adjustRightInd w:val="0"/>
        <w:ind w:left="360"/>
        <w:rPr>
          <w:sz w:val="16"/>
          <w:szCs w:val="18"/>
        </w:rPr>
      </w:pPr>
      <w:r w:rsidRPr="004A3C7E">
        <w:rPr>
          <w:sz w:val="16"/>
          <w:szCs w:val="18"/>
        </w:rPr>
        <w:t xml:space="preserve">Wir </w:t>
      </w:r>
      <w:r w:rsidR="00755C3B" w:rsidRPr="004A3C7E">
        <w:rPr>
          <w:sz w:val="16"/>
          <w:szCs w:val="18"/>
        </w:rPr>
        <w:t xml:space="preserve">ersuchen </w:t>
      </w:r>
      <w:r w:rsidRPr="004A3C7E">
        <w:rPr>
          <w:sz w:val="16"/>
          <w:szCs w:val="18"/>
        </w:rPr>
        <w:t>Sie, beim Audit neben der Management-Dokumentation</w:t>
      </w:r>
      <w:r w:rsidR="00755C3B" w:rsidRPr="004A3C7E">
        <w:rPr>
          <w:sz w:val="16"/>
          <w:szCs w:val="18"/>
        </w:rPr>
        <w:t xml:space="preserve"> </w:t>
      </w:r>
      <w:r w:rsidR="00D96886" w:rsidRPr="004A3C7E">
        <w:rPr>
          <w:sz w:val="16"/>
          <w:szCs w:val="18"/>
        </w:rPr>
        <w:t xml:space="preserve">alle </w:t>
      </w:r>
      <w:r w:rsidR="00755C3B" w:rsidRPr="004A3C7E">
        <w:rPr>
          <w:sz w:val="16"/>
          <w:szCs w:val="18"/>
        </w:rPr>
        <w:t>relevanten Nachweise zur Belegung der Konformität des Managementsystems mit der vereinbarten Norm / den vereinbarten Normen</w:t>
      </w:r>
      <w:r w:rsidR="00D96886" w:rsidRPr="004A3C7E">
        <w:rPr>
          <w:sz w:val="16"/>
          <w:szCs w:val="18"/>
        </w:rPr>
        <w:t xml:space="preserve"> bereitzuhalten. Beispiele für geeignete Nachweise sind</w:t>
      </w:r>
      <w:r w:rsidR="0007555C" w:rsidRPr="004A3C7E">
        <w:rPr>
          <w:sz w:val="16"/>
          <w:szCs w:val="18"/>
        </w:rPr>
        <w:t xml:space="preserve"> (abhängig vom Zertifizierungsstandard)</w:t>
      </w:r>
      <w:r w:rsidR="00D96886" w:rsidRPr="004A3C7E">
        <w:rPr>
          <w:sz w:val="16"/>
          <w:szCs w:val="18"/>
        </w:rPr>
        <w:t>:</w:t>
      </w:r>
    </w:p>
    <w:p w14:paraId="5DB66E46" w14:textId="77777777" w:rsidR="00217B46" w:rsidRPr="004A3C7E" w:rsidRDefault="009A4BB6" w:rsidP="00217B46">
      <w:pPr>
        <w:autoSpaceDE w:val="0"/>
        <w:autoSpaceDN w:val="0"/>
        <w:adjustRightInd w:val="0"/>
        <w:ind w:left="360"/>
        <w:rPr>
          <w:sz w:val="16"/>
          <w:szCs w:val="18"/>
        </w:rPr>
      </w:pPr>
      <w:r w:rsidRPr="004A3C7E">
        <w:rPr>
          <w:sz w:val="16"/>
          <w:szCs w:val="18"/>
        </w:rPr>
        <w:t>Genehmigungsbescheide, Betriebstagebücher, Entsorgungsnachweise, Aufzeichnungen über durchgeführte Messungen</w:t>
      </w:r>
      <w:r w:rsidR="00BA0D8A" w:rsidRPr="004A3C7E">
        <w:rPr>
          <w:sz w:val="16"/>
          <w:szCs w:val="18"/>
        </w:rPr>
        <w:t xml:space="preserve"> sowie wiederkehrende Überprüfungen von Anlagen</w:t>
      </w:r>
      <w:r w:rsidRPr="004A3C7E">
        <w:rPr>
          <w:sz w:val="16"/>
          <w:szCs w:val="18"/>
        </w:rPr>
        <w:t xml:space="preserve">, </w:t>
      </w:r>
      <w:r w:rsidR="00BA0D8A" w:rsidRPr="004A3C7E">
        <w:rPr>
          <w:sz w:val="16"/>
          <w:szCs w:val="18"/>
        </w:rPr>
        <w:t>Maschinen usw., Produkt-/Prozessprüfungen und</w:t>
      </w:r>
      <w:r w:rsidRPr="004A3C7E">
        <w:rPr>
          <w:sz w:val="16"/>
          <w:szCs w:val="18"/>
        </w:rPr>
        <w:t xml:space="preserve"> Prüfmittelüberwachung, Funktions- bzw. Stellenbeschreibungen, Schulungs-/Qualifikationsnachweise der Mitarbeiter</w:t>
      </w:r>
      <w:r w:rsidR="0007555C" w:rsidRPr="004A3C7E">
        <w:rPr>
          <w:sz w:val="16"/>
          <w:szCs w:val="18"/>
        </w:rPr>
        <w:t>, Unfallstatistiken und -analysen</w:t>
      </w:r>
      <w:r w:rsidR="00003186" w:rsidRPr="004A3C7E">
        <w:rPr>
          <w:sz w:val="16"/>
          <w:szCs w:val="18"/>
        </w:rPr>
        <w:t xml:space="preserve"> </w:t>
      </w:r>
      <w:r w:rsidRPr="004A3C7E">
        <w:rPr>
          <w:sz w:val="16"/>
          <w:szCs w:val="18"/>
        </w:rPr>
        <w:t>sowie Produktions- und</w:t>
      </w:r>
      <w:r w:rsidRPr="004A3C7E">
        <w:rPr>
          <w:sz w:val="16"/>
          <w:szCs w:val="18"/>
        </w:rPr>
        <w:t xml:space="preserve"> Instandhaltungsaufzeichnungen.</w:t>
      </w:r>
    </w:p>
    <w:p w14:paraId="3AB15224" w14:textId="77777777" w:rsidR="00BA0D8A" w:rsidRPr="001C0295" w:rsidRDefault="00BA0D8A" w:rsidP="001C0295">
      <w:pPr>
        <w:autoSpaceDE w:val="0"/>
        <w:autoSpaceDN w:val="0"/>
        <w:adjustRightInd w:val="0"/>
        <w:ind w:left="360"/>
        <w:rPr>
          <w:sz w:val="10"/>
          <w:szCs w:val="10"/>
        </w:rPr>
      </w:pPr>
    </w:p>
    <w:p w14:paraId="3FA8F955" w14:textId="77777777" w:rsidR="00217B46" w:rsidRPr="004A3C7E" w:rsidRDefault="009A4BB6" w:rsidP="00217B46">
      <w:pPr>
        <w:numPr>
          <w:ilvl w:val="0"/>
          <w:numId w:val="2"/>
        </w:numPr>
        <w:autoSpaceDE w:val="0"/>
        <w:autoSpaceDN w:val="0"/>
        <w:adjustRightInd w:val="0"/>
        <w:rPr>
          <w:b/>
          <w:sz w:val="16"/>
          <w:szCs w:val="18"/>
        </w:rPr>
      </w:pPr>
      <w:r w:rsidRPr="004A3C7E">
        <w:rPr>
          <w:b/>
          <w:sz w:val="16"/>
          <w:szCs w:val="18"/>
        </w:rPr>
        <w:t>Anmerkungen zur Vorgehensweise:</w:t>
      </w:r>
    </w:p>
    <w:p w14:paraId="50720BF1" w14:textId="77777777" w:rsidR="00217B46" w:rsidRPr="004A3C7E" w:rsidRDefault="009A4BB6" w:rsidP="00217B46">
      <w:pPr>
        <w:autoSpaceDE w:val="0"/>
        <w:autoSpaceDN w:val="0"/>
        <w:adjustRightInd w:val="0"/>
        <w:ind w:left="360"/>
        <w:rPr>
          <w:sz w:val="16"/>
          <w:szCs w:val="18"/>
        </w:rPr>
      </w:pPr>
      <w:r w:rsidRPr="004A3C7E">
        <w:rPr>
          <w:sz w:val="16"/>
          <w:szCs w:val="18"/>
        </w:rPr>
        <w:t xml:space="preserve">In allen betrieblichen Bereichen </w:t>
      </w:r>
      <w:r w:rsidR="00245437" w:rsidRPr="004A3C7E">
        <w:rPr>
          <w:sz w:val="16"/>
          <w:szCs w:val="18"/>
        </w:rPr>
        <w:t>werden</w:t>
      </w:r>
      <w:r w:rsidRPr="004A3C7E">
        <w:rPr>
          <w:sz w:val="16"/>
          <w:szCs w:val="18"/>
        </w:rPr>
        <w:t xml:space="preserve"> das Vorhandensein und die Umsetzung der relevanten Managementsystem-Dokumente, insbesondere der VA's/AA's geprüft. </w:t>
      </w:r>
      <w:r w:rsidR="00746A88" w:rsidRPr="004A3C7E">
        <w:rPr>
          <w:sz w:val="16"/>
          <w:szCs w:val="18"/>
        </w:rPr>
        <w:t>W</w:t>
      </w:r>
      <w:r w:rsidRPr="004A3C7E">
        <w:rPr>
          <w:sz w:val="16"/>
          <w:szCs w:val="18"/>
        </w:rPr>
        <w:t>eiter</w:t>
      </w:r>
      <w:r w:rsidR="00746A88" w:rsidRPr="004A3C7E">
        <w:rPr>
          <w:sz w:val="16"/>
          <w:szCs w:val="18"/>
        </w:rPr>
        <w:t>s</w:t>
      </w:r>
      <w:r w:rsidRPr="004A3C7E">
        <w:rPr>
          <w:sz w:val="16"/>
          <w:szCs w:val="18"/>
        </w:rPr>
        <w:t xml:space="preserve"> können in allen Bereichen un</w:t>
      </w:r>
      <w:r w:rsidRPr="004A3C7E">
        <w:rPr>
          <w:sz w:val="16"/>
          <w:szCs w:val="18"/>
        </w:rPr>
        <w:t>ter anderem folgende Punkte auditiert werden:</w:t>
      </w:r>
    </w:p>
    <w:p w14:paraId="42410321" w14:textId="77777777" w:rsidR="00BA0D8A" w:rsidRPr="004A3C7E" w:rsidRDefault="009A4BB6" w:rsidP="00D96886">
      <w:pPr>
        <w:numPr>
          <w:ilvl w:val="1"/>
          <w:numId w:val="3"/>
        </w:numPr>
        <w:autoSpaceDE w:val="0"/>
        <w:autoSpaceDN w:val="0"/>
        <w:adjustRightInd w:val="0"/>
        <w:ind w:left="851" w:hanging="425"/>
        <w:rPr>
          <w:sz w:val="16"/>
          <w:szCs w:val="18"/>
        </w:rPr>
      </w:pPr>
      <w:r w:rsidRPr="004A3C7E">
        <w:rPr>
          <w:sz w:val="16"/>
          <w:szCs w:val="18"/>
        </w:rPr>
        <w:t>Politik, Ziele und Programme</w:t>
      </w:r>
    </w:p>
    <w:p w14:paraId="5321D604" w14:textId="77777777" w:rsidR="00217B46" w:rsidRPr="004A3C7E" w:rsidRDefault="009A4BB6" w:rsidP="00D96886">
      <w:pPr>
        <w:numPr>
          <w:ilvl w:val="1"/>
          <w:numId w:val="3"/>
        </w:numPr>
        <w:autoSpaceDE w:val="0"/>
        <w:autoSpaceDN w:val="0"/>
        <w:adjustRightInd w:val="0"/>
        <w:ind w:left="851" w:hanging="425"/>
        <w:rPr>
          <w:sz w:val="16"/>
          <w:szCs w:val="18"/>
        </w:rPr>
      </w:pPr>
      <w:r w:rsidRPr="004A3C7E">
        <w:rPr>
          <w:sz w:val="16"/>
          <w:szCs w:val="18"/>
        </w:rPr>
        <w:t>Verantwortlichkeiten, Aufgaben und Befugnisse</w:t>
      </w:r>
    </w:p>
    <w:p w14:paraId="541C26CD" w14:textId="77777777" w:rsidR="00D96886" w:rsidRPr="004A3C7E" w:rsidRDefault="009A4BB6" w:rsidP="00D96886">
      <w:pPr>
        <w:numPr>
          <w:ilvl w:val="1"/>
          <w:numId w:val="3"/>
        </w:numPr>
        <w:autoSpaceDE w:val="0"/>
        <w:autoSpaceDN w:val="0"/>
        <w:adjustRightInd w:val="0"/>
        <w:ind w:left="851" w:hanging="425"/>
        <w:rPr>
          <w:sz w:val="16"/>
          <w:szCs w:val="18"/>
        </w:rPr>
      </w:pPr>
      <w:r w:rsidRPr="004A3C7E">
        <w:rPr>
          <w:sz w:val="16"/>
          <w:szCs w:val="18"/>
        </w:rPr>
        <w:t xml:space="preserve">spezifische </w:t>
      </w:r>
      <w:r w:rsidR="00BA0D8A" w:rsidRPr="004A3C7E">
        <w:rPr>
          <w:sz w:val="16"/>
          <w:szCs w:val="18"/>
        </w:rPr>
        <w:t xml:space="preserve">Belange </w:t>
      </w:r>
      <w:r w:rsidRPr="004A3C7E">
        <w:rPr>
          <w:sz w:val="16"/>
          <w:szCs w:val="18"/>
        </w:rPr>
        <w:t xml:space="preserve">der Auditgrundlage (ISO 9001, ISO 14001, </w:t>
      </w:r>
      <w:r w:rsidR="0007555C" w:rsidRPr="004A3C7E">
        <w:rPr>
          <w:sz w:val="16"/>
          <w:szCs w:val="18"/>
        </w:rPr>
        <w:t xml:space="preserve">ISO 45001, </w:t>
      </w:r>
      <w:r w:rsidRPr="004A3C7E">
        <w:rPr>
          <w:sz w:val="16"/>
          <w:szCs w:val="18"/>
        </w:rPr>
        <w:t>SCC, etc.)</w:t>
      </w:r>
    </w:p>
    <w:p w14:paraId="57096E06" w14:textId="77777777" w:rsidR="00217B46" w:rsidRPr="004A3C7E" w:rsidRDefault="009A4BB6" w:rsidP="00D96886">
      <w:pPr>
        <w:numPr>
          <w:ilvl w:val="1"/>
          <w:numId w:val="3"/>
        </w:numPr>
        <w:autoSpaceDE w:val="0"/>
        <w:autoSpaceDN w:val="0"/>
        <w:adjustRightInd w:val="0"/>
        <w:ind w:left="851" w:hanging="425"/>
        <w:rPr>
          <w:sz w:val="16"/>
          <w:szCs w:val="18"/>
        </w:rPr>
      </w:pPr>
      <w:r w:rsidRPr="004A3C7E">
        <w:rPr>
          <w:sz w:val="16"/>
          <w:szCs w:val="18"/>
        </w:rPr>
        <w:t>spezifische Auswirkungen und Aspekte</w:t>
      </w:r>
      <w:r w:rsidRPr="004A3C7E">
        <w:rPr>
          <w:sz w:val="16"/>
          <w:szCs w:val="18"/>
        </w:rPr>
        <w:t xml:space="preserve"> in Bezug auf Qualität, </w:t>
      </w:r>
      <w:r w:rsidR="00003186" w:rsidRPr="004A3C7E">
        <w:rPr>
          <w:sz w:val="16"/>
          <w:szCs w:val="18"/>
        </w:rPr>
        <w:t xml:space="preserve">Umwelt, Sicherheit- und Gesundheitsschutz </w:t>
      </w:r>
    </w:p>
    <w:p w14:paraId="1FCEB712" w14:textId="77777777" w:rsidR="00217B46" w:rsidRPr="004A3C7E" w:rsidRDefault="009A4BB6" w:rsidP="00D96886">
      <w:pPr>
        <w:numPr>
          <w:ilvl w:val="1"/>
          <w:numId w:val="3"/>
        </w:numPr>
        <w:autoSpaceDE w:val="0"/>
        <w:autoSpaceDN w:val="0"/>
        <w:adjustRightInd w:val="0"/>
        <w:ind w:left="851" w:hanging="425"/>
        <w:rPr>
          <w:sz w:val="16"/>
          <w:szCs w:val="18"/>
        </w:rPr>
      </w:pPr>
      <w:r w:rsidRPr="004A3C7E">
        <w:rPr>
          <w:sz w:val="16"/>
          <w:szCs w:val="18"/>
        </w:rPr>
        <w:t>Bewusstsein, Schulung sowie Kompetenzen</w:t>
      </w:r>
    </w:p>
    <w:p w14:paraId="5851EDAD" w14:textId="77777777" w:rsidR="00217B46" w:rsidRPr="004A3C7E" w:rsidRDefault="009A4BB6" w:rsidP="00D96886">
      <w:pPr>
        <w:numPr>
          <w:ilvl w:val="1"/>
          <w:numId w:val="3"/>
        </w:numPr>
        <w:autoSpaceDE w:val="0"/>
        <w:autoSpaceDN w:val="0"/>
        <w:adjustRightInd w:val="0"/>
        <w:ind w:left="851" w:hanging="425"/>
        <w:rPr>
          <w:sz w:val="16"/>
          <w:szCs w:val="18"/>
        </w:rPr>
      </w:pPr>
      <w:r w:rsidRPr="004A3C7E">
        <w:rPr>
          <w:sz w:val="16"/>
          <w:szCs w:val="18"/>
        </w:rPr>
        <w:t xml:space="preserve">Ablauf- und Prozesslenkung (z. B. </w:t>
      </w:r>
      <w:r w:rsidR="008E117A" w:rsidRPr="004A3C7E">
        <w:rPr>
          <w:sz w:val="16"/>
          <w:szCs w:val="18"/>
        </w:rPr>
        <w:t xml:space="preserve">Herstellung, Produktion, </w:t>
      </w:r>
      <w:r w:rsidRPr="004A3C7E">
        <w:rPr>
          <w:sz w:val="16"/>
          <w:szCs w:val="18"/>
        </w:rPr>
        <w:t>Abfallmanagemen</w:t>
      </w:r>
      <w:r w:rsidR="008E117A" w:rsidRPr="004A3C7E">
        <w:rPr>
          <w:sz w:val="16"/>
          <w:szCs w:val="18"/>
        </w:rPr>
        <w:t>t</w:t>
      </w:r>
      <w:r w:rsidRPr="004A3C7E">
        <w:rPr>
          <w:sz w:val="16"/>
          <w:szCs w:val="18"/>
        </w:rPr>
        <w:t xml:space="preserve">) </w:t>
      </w:r>
    </w:p>
    <w:p w14:paraId="5A17F245" w14:textId="77777777" w:rsidR="00217B46" w:rsidRPr="004A3C7E" w:rsidRDefault="009A4BB6" w:rsidP="00D96886">
      <w:pPr>
        <w:numPr>
          <w:ilvl w:val="1"/>
          <w:numId w:val="3"/>
        </w:numPr>
        <w:autoSpaceDE w:val="0"/>
        <w:autoSpaceDN w:val="0"/>
        <w:adjustRightInd w:val="0"/>
        <w:ind w:left="851" w:hanging="425"/>
        <w:rPr>
          <w:sz w:val="16"/>
          <w:szCs w:val="18"/>
        </w:rPr>
      </w:pPr>
      <w:r w:rsidRPr="004A3C7E">
        <w:rPr>
          <w:sz w:val="16"/>
          <w:szCs w:val="18"/>
        </w:rPr>
        <w:t>Prüf- und Messaktivitäten</w:t>
      </w:r>
    </w:p>
    <w:p w14:paraId="63B61489" w14:textId="77777777" w:rsidR="00217B46" w:rsidRPr="004A3C7E" w:rsidRDefault="009A4BB6" w:rsidP="00D96886">
      <w:pPr>
        <w:numPr>
          <w:ilvl w:val="1"/>
          <w:numId w:val="3"/>
        </w:numPr>
        <w:autoSpaceDE w:val="0"/>
        <w:autoSpaceDN w:val="0"/>
        <w:adjustRightInd w:val="0"/>
        <w:ind w:left="851" w:hanging="425"/>
        <w:rPr>
          <w:sz w:val="16"/>
          <w:szCs w:val="18"/>
        </w:rPr>
      </w:pPr>
      <w:r w:rsidRPr="004A3C7E">
        <w:rPr>
          <w:sz w:val="16"/>
          <w:szCs w:val="18"/>
        </w:rPr>
        <w:t>Notfallverhalten</w:t>
      </w:r>
    </w:p>
    <w:p w14:paraId="5B3EB2F2" w14:textId="77777777" w:rsidR="00217B46" w:rsidRPr="004A3C7E" w:rsidRDefault="009A4BB6" w:rsidP="00D96886">
      <w:pPr>
        <w:numPr>
          <w:ilvl w:val="1"/>
          <w:numId w:val="3"/>
        </w:numPr>
        <w:autoSpaceDE w:val="0"/>
        <w:autoSpaceDN w:val="0"/>
        <w:adjustRightInd w:val="0"/>
        <w:ind w:left="851" w:hanging="425"/>
        <w:rPr>
          <w:sz w:val="16"/>
          <w:szCs w:val="18"/>
        </w:rPr>
      </w:pPr>
      <w:r w:rsidRPr="004A3C7E">
        <w:rPr>
          <w:sz w:val="16"/>
          <w:szCs w:val="18"/>
        </w:rPr>
        <w:t>Aufzeichnungen</w:t>
      </w:r>
    </w:p>
    <w:p w14:paraId="0F63CC54" w14:textId="77777777" w:rsidR="008E117A" w:rsidRPr="004A3C7E" w:rsidRDefault="009A4BB6" w:rsidP="00D96886">
      <w:pPr>
        <w:numPr>
          <w:ilvl w:val="1"/>
          <w:numId w:val="3"/>
        </w:numPr>
        <w:autoSpaceDE w:val="0"/>
        <w:autoSpaceDN w:val="0"/>
        <w:adjustRightInd w:val="0"/>
        <w:ind w:left="851" w:hanging="425"/>
        <w:rPr>
          <w:sz w:val="16"/>
          <w:szCs w:val="18"/>
        </w:rPr>
      </w:pPr>
      <w:r w:rsidRPr="004A3C7E">
        <w:rPr>
          <w:sz w:val="16"/>
          <w:szCs w:val="18"/>
        </w:rPr>
        <w:t>Verbesserungs</w:t>
      </w:r>
      <w:r w:rsidRPr="004A3C7E">
        <w:rPr>
          <w:sz w:val="16"/>
          <w:szCs w:val="18"/>
        </w:rPr>
        <w:t>prozess</w:t>
      </w:r>
    </w:p>
    <w:p w14:paraId="02A260E6" w14:textId="77777777" w:rsidR="00217B46" w:rsidRPr="001C0295" w:rsidRDefault="00217B46" w:rsidP="001C0295">
      <w:pPr>
        <w:autoSpaceDE w:val="0"/>
        <w:autoSpaceDN w:val="0"/>
        <w:adjustRightInd w:val="0"/>
        <w:ind w:left="360"/>
        <w:rPr>
          <w:sz w:val="10"/>
          <w:szCs w:val="10"/>
        </w:rPr>
      </w:pPr>
    </w:p>
    <w:p w14:paraId="2A6C1BBE" w14:textId="77777777" w:rsidR="001C0295" w:rsidRPr="004A3C7E" w:rsidRDefault="009A4BB6" w:rsidP="001C0295">
      <w:pPr>
        <w:numPr>
          <w:ilvl w:val="0"/>
          <w:numId w:val="2"/>
        </w:numPr>
        <w:autoSpaceDE w:val="0"/>
        <w:autoSpaceDN w:val="0"/>
        <w:adjustRightInd w:val="0"/>
        <w:rPr>
          <w:b/>
          <w:sz w:val="16"/>
          <w:szCs w:val="18"/>
        </w:rPr>
      </w:pPr>
      <w:r w:rsidRPr="004A3C7E">
        <w:rPr>
          <w:b/>
          <w:sz w:val="16"/>
          <w:szCs w:val="18"/>
        </w:rPr>
        <w:t>Grundsätzliche Ziele des Audits sind</w:t>
      </w:r>
      <w:r w:rsidR="00EA6045" w:rsidRPr="004A3C7E">
        <w:rPr>
          <w:b/>
          <w:sz w:val="16"/>
          <w:szCs w:val="18"/>
        </w:rPr>
        <w:t xml:space="preserve"> (siehe ZVD-33)</w:t>
      </w:r>
      <w:r w:rsidRPr="004A3C7E">
        <w:rPr>
          <w:b/>
          <w:sz w:val="16"/>
          <w:szCs w:val="18"/>
        </w:rPr>
        <w:t>:</w:t>
      </w:r>
    </w:p>
    <w:p w14:paraId="107106BE" w14:textId="77777777" w:rsidR="001C0295" w:rsidRPr="004A3C7E" w:rsidRDefault="009A4BB6" w:rsidP="006D0133">
      <w:pPr>
        <w:autoSpaceDE w:val="0"/>
        <w:autoSpaceDN w:val="0"/>
        <w:adjustRightInd w:val="0"/>
        <w:ind w:left="360"/>
        <w:rPr>
          <w:sz w:val="16"/>
          <w:szCs w:val="18"/>
        </w:rPr>
      </w:pPr>
      <w:r w:rsidRPr="004A3C7E">
        <w:rPr>
          <w:sz w:val="16"/>
          <w:szCs w:val="18"/>
        </w:rPr>
        <w:t xml:space="preserve">Die Überprüfung und die Bewertung </w:t>
      </w:r>
    </w:p>
    <w:p w14:paraId="5B1C72C6" w14:textId="77777777" w:rsidR="001C0295" w:rsidRPr="004A3C7E" w:rsidRDefault="009A4BB6" w:rsidP="001C0295">
      <w:pPr>
        <w:numPr>
          <w:ilvl w:val="1"/>
          <w:numId w:val="3"/>
        </w:numPr>
        <w:autoSpaceDE w:val="0"/>
        <w:autoSpaceDN w:val="0"/>
        <w:adjustRightInd w:val="0"/>
        <w:ind w:left="709" w:hanging="283"/>
        <w:rPr>
          <w:sz w:val="16"/>
          <w:szCs w:val="18"/>
        </w:rPr>
      </w:pPr>
      <w:r w:rsidRPr="004A3C7E">
        <w:rPr>
          <w:sz w:val="16"/>
          <w:szCs w:val="18"/>
        </w:rPr>
        <w:t xml:space="preserve">der </w:t>
      </w:r>
      <w:r w:rsidRPr="004A3C7E">
        <w:rPr>
          <w:b/>
          <w:sz w:val="16"/>
          <w:szCs w:val="18"/>
        </w:rPr>
        <w:t>Konformität des Managementsystems</w:t>
      </w:r>
      <w:r w:rsidRPr="004A3C7E">
        <w:rPr>
          <w:sz w:val="16"/>
          <w:szCs w:val="18"/>
        </w:rPr>
        <w:t xml:space="preserve"> mit der vereinbarten Norm / den vereinbarten Normen.</w:t>
      </w:r>
    </w:p>
    <w:p w14:paraId="6D6C0845" w14:textId="77777777" w:rsidR="001C0295" w:rsidRPr="004A3C7E" w:rsidRDefault="009A4BB6" w:rsidP="001C0295">
      <w:pPr>
        <w:numPr>
          <w:ilvl w:val="1"/>
          <w:numId w:val="3"/>
        </w:numPr>
        <w:autoSpaceDE w:val="0"/>
        <w:autoSpaceDN w:val="0"/>
        <w:adjustRightInd w:val="0"/>
        <w:ind w:left="709" w:hanging="283"/>
        <w:rPr>
          <w:sz w:val="16"/>
          <w:szCs w:val="18"/>
        </w:rPr>
      </w:pPr>
      <w:r w:rsidRPr="004A3C7E">
        <w:rPr>
          <w:sz w:val="16"/>
          <w:szCs w:val="18"/>
        </w:rPr>
        <w:t xml:space="preserve">der </w:t>
      </w:r>
      <w:r w:rsidRPr="004A3C7E">
        <w:rPr>
          <w:b/>
          <w:sz w:val="16"/>
          <w:szCs w:val="18"/>
        </w:rPr>
        <w:t>Fähigkeit des Managementsystems</w:t>
      </w:r>
      <w:r w:rsidRPr="004A3C7E">
        <w:rPr>
          <w:sz w:val="16"/>
          <w:szCs w:val="18"/>
        </w:rPr>
        <w:t xml:space="preserve">, die geltenden </w:t>
      </w:r>
      <w:r w:rsidRPr="004A3C7E">
        <w:rPr>
          <w:sz w:val="16"/>
          <w:szCs w:val="18"/>
        </w:rPr>
        <w:t>gesetzlichen, behördlichen und vertraglichen Anforderungen zu erfüllen.</w:t>
      </w:r>
    </w:p>
    <w:p w14:paraId="64861FF2" w14:textId="77777777" w:rsidR="001C0295" w:rsidRPr="004A3C7E" w:rsidRDefault="009A4BB6" w:rsidP="001C0295">
      <w:pPr>
        <w:numPr>
          <w:ilvl w:val="1"/>
          <w:numId w:val="3"/>
        </w:numPr>
        <w:autoSpaceDE w:val="0"/>
        <w:autoSpaceDN w:val="0"/>
        <w:adjustRightInd w:val="0"/>
        <w:ind w:left="709" w:hanging="283"/>
        <w:rPr>
          <w:sz w:val="16"/>
          <w:szCs w:val="18"/>
        </w:rPr>
      </w:pPr>
      <w:r w:rsidRPr="004A3C7E">
        <w:rPr>
          <w:sz w:val="16"/>
          <w:szCs w:val="18"/>
        </w:rPr>
        <w:t xml:space="preserve">der </w:t>
      </w:r>
      <w:r w:rsidRPr="004A3C7E">
        <w:rPr>
          <w:b/>
          <w:sz w:val="16"/>
          <w:szCs w:val="18"/>
        </w:rPr>
        <w:t>Wirksamkeit des eingeführten Managementsystems</w:t>
      </w:r>
      <w:r w:rsidRPr="004A3C7E">
        <w:rPr>
          <w:sz w:val="16"/>
          <w:szCs w:val="18"/>
        </w:rPr>
        <w:t xml:space="preserve"> und </w:t>
      </w:r>
    </w:p>
    <w:p w14:paraId="088481E0" w14:textId="77777777" w:rsidR="001C0295" w:rsidRPr="004A3C7E" w:rsidRDefault="009A4BB6" w:rsidP="001C0295">
      <w:pPr>
        <w:numPr>
          <w:ilvl w:val="1"/>
          <w:numId w:val="3"/>
        </w:numPr>
        <w:autoSpaceDE w:val="0"/>
        <w:autoSpaceDN w:val="0"/>
        <w:adjustRightInd w:val="0"/>
        <w:ind w:left="709" w:hanging="283"/>
        <w:rPr>
          <w:sz w:val="16"/>
          <w:szCs w:val="18"/>
        </w:rPr>
      </w:pPr>
      <w:r w:rsidRPr="004A3C7E">
        <w:rPr>
          <w:sz w:val="16"/>
          <w:szCs w:val="18"/>
        </w:rPr>
        <w:t xml:space="preserve">der </w:t>
      </w:r>
      <w:r w:rsidRPr="004A3C7E">
        <w:rPr>
          <w:b/>
          <w:sz w:val="16"/>
          <w:szCs w:val="18"/>
        </w:rPr>
        <w:t>Eignung des Managementsystems</w:t>
      </w:r>
      <w:r w:rsidRPr="004A3C7E">
        <w:rPr>
          <w:sz w:val="16"/>
          <w:szCs w:val="18"/>
        </w:rPr>
        <w:t xml:space="preserve">, die festgelegten Ziele dauerhaft zu erfüllen. Das Audit umfasst nicht die Bewertung der </w:t>
      </w:r>
      <w:r w:rsidRPr="004A3C7E">
        <w:rPr>
          <w:sz w:val="16"/>
          <w:szCs w:val="18"/>
        </w:rPr>
        <w:t>Einhaltung rechtlicher Bestimmungen.</w:t>
      </w:r>
    </w:p>
    <w:p w14:paraId="5E77249F" w14:textId="77777777" w:rsidR="001C0295" w:rsidRPr="004A3C7E" w:rsidRDefault="009A4BB6" w:rsidP="001C0295">
      <w:pPr>
        <w:numPr>
          <w:ilvl w:val="1"/>
          <w:numId w:val="3"/>
        </w:numPr>
        <w:autoSpaceDE w:val="0"/>
        <w:autoSpaceDN w:val="0"/>
        <w:adjustRightInd w:val="0"/>
        <w:ind w:left="709" w:hanging="283"/>
        <w:rPr>
          <w:sz w:val="16"/>
          <w:szCs w:val="18"/>
        </w:rPr>
      </w:pPr>
      <w:r w:rsidRPr="004A3C7E">
        <w:rPr>
          <w:sz w:val="16"/>
          <w:szCs w:val="18"/>
        </w:rPr>
        <w:t>des Rahmens für mögliche Verbesserungen des Managementsystems</w:t>
      </w:r>
    </w:p>
    <w:p w14:paraId="1BC4D516" w14:textId="77777777" w:rsidR="00430D94" w:rsidRPr="00641673" w:rsidRDefault="00430D94" w:rsidP="00641673">
      <w:pPr>
        <w:pStyle w:val="Links12N0"/>
        <w:rPr>
          <w:sz w:val="22"/>
          <w:szCs w:val="22"/>
        </w:rPr>
      </w:pPr>
    </w:p>
    <w:sectPr w:rsidR="00430D94" w:rsidRPr="00641673">
      <w:headerReference w:type="default" r:id="rId8"/>
      <w:footerReference w:type="even" r:id="rId9"/>
      <w:footerReference w:type="default" r:id="rId10"/>
      <w:footerReference w:type="first" r:id="rId11"/>
      <w:pgSz w:w="11907" w:h="16840" w:code="9"/>
      <w:pgMar w:top="2552" w:right="1134" w:bottom="1560" w:left="1418" w:header="680" w:footer="36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783656" w14:textId="77777777" w:rsidR="009A4BB6" w:rsidRDefault="009A4BB6">
      <w:r>
        <w:separator/>
      </w:r>
    </w:p>
  </w:endnote>
  <w:endnote w:type="continuationSeparator" w:id="0">
    <w:p w14:paraId="1348025A" w14:textId="77777777" w:rsidR="009A4BB6" w:rsidRDefault="009A4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Script">
    <w:altName w:val="DomCasual BT"/>
    <w:panose1 w:val="00000000000000000000"/>
    <w:charset w:val="00"/>
    <w:family w:val="script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5F680F" w14:textId="77777777" w:rsidR="00535B6E" w:rsidRDefault="009A4BB6">
    <w:pPr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spacing w:line="280" w:lineRule="exact"/>
      <w:rPr>
        <w:rFonts w:ascii="Script" w:hAnsi="Script"/>
      </w:rPr>
    </w:pPr>
    <w:r>
      <w:rPr>
        <w:rFonts w:ascii="Courier New" w:hAnsi="Courier New"/>
      </w:rPr>
      <w:t>──────────</w:t>
    </w:r>
    <w:r>
      <w:rPr>
        <w:rFonts w:ascii="Courier New" w:hAnsi="Courier New"/>
      </w:rPr>
      <w:br/>
    </w:r>
    <w:r>
      <w:rPr>
        <w:rFonts w:ascii="Script" w:hAnsi="Script"/>
      </w:rPr>
      <w:t xml:space="preserve">Bitte rufen Sie uns an, falls Seiten fehlen. Sollte dieses Fax nicht für Sie </w:t>
    </w:r>
    <w:r>
      <w:rPr>
        <w:rFonts w:ascii="Script" w:hAnsi="Script"/>
      </w:rPr>
      <w:t>bestimmt sein, so benachrichtigen Sie bitte den Absender.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3F4B6E" w14:textId="77777777" w:rsidR="00535B6E" w:rsidRDefault="009A4BB6">
    <w:pPr>
      <w:pStyle w:val="Fuzeile22"/>
      <w:tabs>
        <w:tab w:val="clear" w:pos="9356"/>
      </w:tabs>
      <w:jc w:val="center"/>
    </w:pPr>
    <w:r>
      <w:t>Wir ersuchen eventuelle Einsprüche gegen das Auditorenteam bzw. den geplanten Auditablauf zeitgerecht bekannt zugeben.</w:t>
    </w:r>
  </w:p>
  <w:p w14:paraId="543D9FE3" w14:textId="77777777" w:rsidR="00535B6E" w:rsidRDefault="009A4BB6">
    <w:pPr>
      <w:pStyle w:val="Fuzeile22"/>
      <w:tabs>
        <w:tab w:val="clear" w:pos="9356"/>
      </w:tabs>
      <w:jc w:val="center"/>
    </w:pPr>
    <w:r>
      <w:rPr>
        <w:sz w:val="12"/>
        <w:szCs w:val="12"/>
      </w:rPr>
      <w:t>*)</w:t>
    </w:r>
    <w:r w:rsidRPr="00E0670F">
      <w:rPr>
        <w:sz w:val="12"/>
        <w:szCs w:val="12"/>
      </w:rPr>
      <w:t xml:space="preserve"> </w:t>
    </w:r>
    <w:r>
      <w:rPr>
        <w:sz w:val="12"/>
        <w:szCs w:val="12"/>
      </w:rPr>
      <w:t xml:space="preserve">…. </w:t>
    </w:r>
    <w:r w:rsidRPr="00E0670F">
      <w:rPr>
        <w:sz w:val="12"/>
        <w:szCs w:val="12"/>
      </w:rPr>
      <w:t xml:space="preserve">Selbständiger Kooperationspartner </w:t>
    </w:r>
    <w:r>
      <w:rPr>
        <w:sz w:val="12"/>
        <w:szCs w:val="12"/>
      </w:rPr>
      <w:t xml:space="preserve">im Auftrag </w:t>
    </w:r>
    <w:r w:rsidRPr="00E0670F">
      <w:rPr>
        <w:sz w:val="12"/>
        <w:szCs w:val="12"/>
      </w:rPr>
      <w:t xml:space="preserve">der TÜV </w:t>
    </w:r>
    <w:r>
      <w:rPr>
        <w:sz w:val="12"/>
        <w:szCs w:val="12"/>
      </w:rPr>
      <w:t>SÜD</w:t>
    </w:r>
    <w:r w:rsidRPr="00E0670F">
      <w:rPr>
        <w:sz w:val="12"/>
        <w:szCs w:val="12"/>
      </w:rPr>
      <w:t xml:space="preserve"> Landesgesellsch</w:t>
    </w:r>
    <w:r w:rsidRPr="00E0670F">
      <w:rPr>
        <w:sz w:val="12"/>
        <w:szCs w:val="12"/>
      </w:rPr>
      <w:t>aft Österreich GmbH</w:t>
    </w:r>
  </w:p>
  <w:p w14:paraId="5B2BBB01" w14:textId="77777777" w:rsidR="00535B6E" w:rsidRDefault="00535B6E">
    <w:pPr>
      <w:pStyle w:val="Fuzeile22"/>
      <w:tabs>
        <w:tab w:val="clear" w:pos="9356"/>
      </w:tabs>
      <w:jc w:val="center"/>
      <w:rPr>
        <w:sz w:val="12"/>
      </w:rPr>
    </w:pPr>
  </w:p>
  <w:p w14:paraId="37B1F2A6" w14:textId="77777777" w:rsidR="00535B6E" w:rsidRDefault="009A4BB6">
    <w:pPr>
      <w:jc w:val="center"/>
      <w:rPr>
        <w:sz w:val="16"/>
      </w:rPr>
    </w:pPr>
    <w:r>
      <w:rPr>
        <w:sz w:val="16"/>
      </w:rPr>
      <w:t>Das Auditorenteam behandelt alle beim Audit gewonnen Informationen streng vertraulich.</w:t>
    </w:r>
  </w:p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465"/>
      <w:gridCol w:w="2268"/>
      <w:gridCol w:w="2762"/>
    </w:tblGrid>
    <w:tr w:rsidR="00FF278F" w14:paraId="64789DD7" w14:textId="77777777">
      <w:tc>
        <w:tcPr>
          <w:tcW w:w="4465" w:type="dxa"/>
        </w:tcPr>
        <w:p w14:paraId="40B6A99D" w14:textId="77777777" w:rsidR="00535B6E" w:rsidRDefault="004A3C7E" w:rsidP="000B5800">
          <w:pPr>
            <w:pStyle w:val="Fuzeile22"/>
            <w:tabs>
              <w:tab w:val="center" w:pos="4678"/>
            </w:tabs>
            <w:spacing w:before="120"/>
          </w:pPr>
          <w:r>
            <w:fldChar w:fldCharType="begin"/>
          </w:r>
          <w:r w:rsidR="009A4BB6">
            <w:instrText xml:space="preserve"> FILENAME  \* MERGEFORMAT </w:instrText>
          </w:r>
          <w:r>
            <w:fldChar w:fldCharType="separate"/>
          </w:r>
          <w:r>
            <w:rPr>
              <w:noProof/>
            </w:rPr>
            <w:t>ZVD-07_Auditplan.doc</w:t>
          </w:r>
          <w:r>
            <w:rPr>
              <w:noProof/>
            </w:rPr>
            <w:fldChar w:fldCharType="end"/>
          </w:r>
        </w:p>
      </w:tc>
      <w:tc>
        <w:tcPr>
          <w:tcW w:w="2268" w:type="dxa"/>
        </w:tcPr>
        <w:p w14:paraId="3A95C7AC" w14:textId="77777777" w:rsidR="00535B6E" w:rsidRDefault="009A4BB6" w:rsidP="00950429">
          <w:pPr>
            <w:pStyle w:val="Fuzeile22"/>
            <w:tabs>
              <w:tab w:val="center" w:pos="4678"/>
            </w:tabs>
            <w:spacing w:before="120"/>
          </w:pPr>
          <w:r>
            <w:t>ZVD-07  Rev1</w:t>
          </w:r>
          <w:r w:rsidR="00BC55A5">
            <w:t>4</w:t>
          </w:r>
          <w:r>
            <w:t xml:space="preserve">  </w:t>
          </w:r>
          <w:r w:rsidR="00BC55A5">
            <w:t>12</w:t>
          </w:r>
          <w:r w:rsidR="000102D9">
            <w:t>/201</w:t>
          </w:r>
          <w:r w:rsidR="00BC55A5">
            <w:t>9</w:t>
          </w:r>
        </w:p>
      </w:tc>
      <w:tc>
        <w:tcPr>
          <w:tcW w:w="2762" w:type="dxa"/>
        </w:tcPr>
        <w:p w14:paraId="1F19F0F2" w14:textId="77777777" w:rsidR="00535B6E" w:rsidRDefault="009A4BB6" w:rsidP="000B5800">
          <w:pPr>
            <w:pStyle w:val="Fuzeile22"/>
            <w:tabs>
              <w:tab w:val="center" w:pos="4678"/>
            </w:tabs>
            <w:spacing w:before="120"/>
            <w:jc w:val="right"/>
          </w:pPr>
          <w:r>
            <w:t xml:space="preserve">Seite </w:t>
          </w: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="00545461">
            <w:rPr>
              <w:noProof/>
            </w:rPr>
            <w:t>3</w:t>
          </w:r>
          <w:r>
            <w:fldChar w:fldCharType="end"/>
          </w:r>
          <w:r>
            <w:t xml:space="preserve"> von </w:t>
          </w:r>
          <w:r w:rsidR="00545461">
            <w:fldChar w:fldCharType="begin"/>
          </w:r>
          <w:r>
            <w:instrText xml:space="preserve"> NUMPAGES  \* MERGEFORMAT </w:instrText>
          </w:r>
          <w:r w:rsidR="00545461">
            <w:fldChar w:fldCharType="separate"/>
          </w:r>
          <w:r w:rsidR="00545461">
            <w:rPr>
              <w:noProof/>
            </w:rPr>
            <w:t>3</w:t>
          </w:r>
          <w:r w:rsidR="00545461">
            <w:rPr>
              <w:noProof/>
            </w:rPr>
            <w:fldChar w:fldCharType="end"/>
          </w:r>
        </w:p>
        <w:p w14:paraId="413D3720" w14:textId="399CE36D" w:rsidR="00535B6E" w:rsidRDefault="00202B7A" w:rsidP="00746A88">
          <w:pPr>
            <w:pStyle w:val="Fuzeile22"/>
            <w:tabs>
              <w:tab w:val="center" w:pos="4678"/>
            </w:tabs>
            <w:jc w:val="right"/>
          </w:pPr>
          <w:r>
            <w:rPr>
              <w:rFonts w:ascii="Arial Narrow" w:hAnsi="Arial Narrow" w:cs="Arial Narrow"/>
              <w:b/>
              <w:bCs/>
              <w:noProof/>
              <w:sz w:val="15"/>
              <w:szCs w:val="15"/>
            </w:rPr>
            <w:drawing>
              <wp:inline distT="0" distB="0" distL="0" distR="0" wp14:anchorId="3B800400" wp14:editId="4FBA5006">
                <wp:extent cx="350520" cy="160020"/>
                <wp:effectExtent l="0" t="0" r="0" b="0"/>
                <wp:docPr id="1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0520" cy="160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24C2B6F" w14:textId="77777777" w:rsidR="00535B6E" w:rsidRDefault="00535B6E">
    <w:pPr>
      <w:pStyle w:val="Fuzeile22"/>
      <w:tabs>
        <w:tab w:val="center" w:pos="4678"/>
      </w:tabs>
      <w:spacing w:before="1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8B5ED4" w14:textId="77777777" w:rsidR="00535B6E" w:rsidRDefault="009A4BB6">
    <w:pPr>
      <w:pStyle w:val="Fuzeile"/>
    </w:pPr>
    <w:r>
      <w:t>Bitte rufen Sie uns an, falls Seiten fehlen. Sollte dieses Fax nicht für Sie bestimmt sein, so benachrichtigen Sie bitte den Absender.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5CDB5A" w14:textId="77777777" w:rsidR="009A4BB6" w:rsidRDefault="009A4BB6">
      <w:r>
        <w:separator/>
      </w:r>
    </w:p>
  </w:footnote>
  <w:footnote w:type="continuationSeparator" w:id="0">
    <w:p w14:paraId="0AABFA5A" w14:textId="77777777" w:rsidR="009A4BB6" w:rsidRDefault="009A4B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7DF87A" w14:textId="4427E68D" w:rsidR="00535B6E" w:rsidRDefault="00202B7A">
    <w:pPr>
      <w:pStyle w:val="Kopfzeile"/>
      <w:tabs>
        <w:tab w:val="center" w:pos="3686"/>
        <w:tab w:val="right" w:pos="7371"/>
      </w:tabs>
      <w:spacing w:before="80"/>
      <w:jc w:val="center"/>
      <w:rPr>
        <w:b/>
        <w:sz w:val="28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1A6BFAC4" wp14:editId="70E60A59">
          <wp:simplePos x="0" y="0"/>
          <wp:positionH relativeFrom="margin">
            <wp:posOffset>5148580</wp:posOffset>
          </wp:positionH>
          <wp:positionV relativeFrom="margin">
            <wp:posOffset>-1367790</wp:posOffset>
          </wp:positionV>
          <wp:extent cx="857885" cy="935990"/>
          <wp:effectExtent l="0" t="0" r="0" b="0"/>
          <wp:wrapNone/>
          <wp:docPr id="1025" name="Bild 5" descr="rgb_OS_landesg_a_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5" descr="rgb_OS_landesg_a_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885" cy="935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A4BB6">
      <w:rPr>
        <w:b/>
        <w:sz w:val="28"/>
      </w:rPr>
      <w:t>Auditplan</w:t>
    </w:r>
  </w:p>
  <w:p w14:paraId="5DB24699" w14:textId="77777777" w:rsidR="00535B6E" w:rsidRDefault="00535B6E">
    <w:pPr>
      <w:pStyle w:val="Kopfzeile"/>
      <w:tabs>
        <w:tab w:val="center" w:pos="3686"/>
        <w:tab w:val="right" w:pos="7371"/>
      </w:tabs>
      <w:jc w:val="center"/>
    </w:pPr>
  </w:p>
  <w:p w14:paraId="1B4B331A" w14:textId="77777777" w:rsidR="00535B6E" w:rsidRDefault="009A4BB6">
    <w:pPr>
      <w:pStyle w:val="Kopfzeile"/>
      <w:tabs>
        <w:tab w:val="center" w:pos="3686"/>
        <w:tab w:val="right" w:pos="7371"/>
      </w:tabs>
      <w:jc w:val="center"/>
      <w:rPr>
        <w:b/>
      </w:rPr>
    </w:pPr>
    <w:r>
      <w:rPr>
        <w:b/>
      </w:rPr>
      <w:t xml:space="preserve">Auftragsnummer: </w:t>
    </w:r>
    <w:r w:rsidRPr="00C12FA4">
      <w:rPr>
        <w:b/>
      </w:rPr>
      <w:t>1531395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berschrift1"/>
      <w:lvlText w:val="%1"/>
      <w:legacy w:legacy="1" w:legacySpace="227" w:legacyIndent="0"/>
      <w:lvlJc w:val="left"/>
      <w:rPr>
        <w:rFonts w:cs="Times New Roman"/>
      </w:rPr>
    </w:lvl>
    <w:lvl w:ilvl="1">
      <w:start w:val="1"/>
      <w:numFmt w:val="decimal"/>
      <w:pStyle w:val="berschrift2"/>
      <w:lvlText w:val="%1.%2"/>
      <w:legacy w:legacy="1" w:legacySpace="144" w:legacyIndent="0"/>
      <w:lvlJc w:val="left"/>
      <w:rPr>
        <w:rFonts w:cs="Times New Roman"/>
      </w:rPr>
    </w:lvl>
    <w:lvl w:ilvl="2">
      <w:start w:val="1"/>
      <w:numFmt w:val="decimal"/>
      <w:pStyle w:val="berschrift3"/>
      <w:lvlText w:val="%1.%2.%3"/>
      <w:legacy w:legacy="1" w:legacySpace="144" w:legacyIndent="0"/>
      <w:lvlJc w:val="left"/>
      <w:rPr>
        <w:rFonts w:cs="Times New Roman"/>
      </w:rPr>
    </w:lvl>
    <w:lvl w:ilvl="3">
      <w:start w:val="1"/>
      <w:numFmt w:val="decimal"/>
      <w:pStyle w:val="berschrift4"/>
      <w:lvlText w:val="%1.%2.%3.%4"/>
      <w:legacy w:legacy="1" w:legacySpace="144" w:legacyIndent="0"/>
      <w:lvlJc w:val="left"/>
      <w:rPr>
        <w:rFonts w:cs="Times New Roman"/>
      </w:rPr>
    </w:lvl>
    <w:lvl w:ilvl="4">
      <w:start w:val="1"/>
      <w:numFmt w:val="decimal"/>
      <w:pStyle w:val="berschrift5"/>
      <w:lvlText w:val="%1.%2.%3.%4.%5"/>
      <w:legacy w:legacy="1" w:legacySpace="144" w:legacyIndent="0"/>
      <w:lvlJc w:val="left"/>
      <w:rPr>
        <w:rFonts w:cs="Times New Roman"/>
      </w:rPr>
    </w:lvl>
    <w:lvl w:ilvl="5">
      <w:start w:val="1"/>
      <w:numFmt w:val="decimal"/>
      <w:pStyle w:val="berschrift6"/>
      <w:lvlText w:val="%1.%2.%3.%4.%5.%6"/>
      <w:legacy w:legacy="1" w:legacySpace="144" w:legacyIndent="0"/>
      <w:lvlJc w:val="left"/>
      <w:rPr>
        <w:rFonts w:cs="Times New Roman"/>
      </w:rPr>
    </w:lvl>
    <w:lvl w:ilvl="6">
      <w:start w:val="1"/>
      <w:numFmt w:val="decimal"/>
      <w:pStyle w:val="berschrift7"/>
      <w:lvlText w:val="%1.%2.%3.%4.%5.%6.%7"/>
      <w:legacy w:legacy="1" w:legacySpace="144" w:legacyIndent="0"/>
      <w:lvlJc w:val="left"/>
      <w:rPr>
        <w:rFonts w:cs="Times New Roman"/>
      </w:rPr>
    </w:lvl>
    <w:lvl w:ilvl="7">
      <w:start w:val="1"/>
      <w:numFmt w:val="decimal"/>
      <w:pStyle w:val="berschrift8"/>
      <w:lvlText w:val="%1.%2.%3.%4.%5.%6.%7.%8"/>
      <w:legacy w:legacy="1" w:legacySpace="144" w:legacyIndent="0"/>
      <w:lvlJc w:val="left"/>
      <w:rPr>
        <w:rFonts w:cs="Times New Roman"/>
      </w:rPr>
    </w:lvl>
    <w:lvl w:ilvl="8">
      <w:start w:val="1"/>
      <w:numFmt w:val="decimal"/>
      <w:pStyle w:val="berschrift9"/>
      <w:lvlText w:val="%1.%2.%3.%4.%5.%6.%7.%8.%9"/>
      <w:legacy w:legacy="1" w:legacySpace="144" w:legacyIndent="0"/>
      <w:lvlJc w:val="left"/>
      <w:rPr>
        <w:rFonts w:cs="Times New Roman"/>
      </w:rPr>
    </w:lvl>
  </w:abstractNum>
  <w:abstractNum w:abstractNumId="1" w15:restartNumberingAfterBreak="0">
    <w:nsid w:val="73072AB7"/>
    <w:multiLevelType w:val="multilevel"/>
    <w:tmpl w:val="EAEE5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2" w15:restartNumberingAfterBreak="0">
    <w:nsid w:val="7A0C744D"/>
    <w:multiLevelType w:val="hybridMultilevel"/>
    <w:tmpl w:val="241E1D1E"/>
    <w:lvl w:ilvl="0" w:tplc="02AE11E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5B7E58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AECAC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F4139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2A1A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AB6025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4491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E06C4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D269E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732813"/>
    <w:multiLevelType w:val="hybridMultilevel"/>
    <w:tmpl w:val="7A546894"/>
    <w:lvl w:ilvl="0" w:tplc="5E56A0C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</w:rPr>
    </w:lvl>
    <w:lvl w:ilvl="1" w:tplc="C92AE5EA"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2" w:tplc="D3AC2280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E27A0C6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435CAC5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9D8A5E1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5BC613B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62BE9968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94E6AA6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666"/>
    <w:rsid w:val="00003186"/>
    <w:rsid w:val="000102D9"/>
    <w:rsid w:val="0001289D"/>
    <w:rsid w:val="00020267"/>
    <w:rsid w:val="000406B0"/>
    <w:rsid w:val="00041544"/>
    <w:rsid w:val="00041A88"/>
    <w:rsid w:val="0007555C"/>
    <w:rsid w:val="000818CB"/>
    <w:rsid w:val="000B5800"/>
    <w:rsid w:val="00115DDA"/>
    <w:rsid w:val="00130586"/>
    <w:rsid w:val="0014229B"/>
    <w:rsid w:val="00161511"/>
    <w:rsid w:val="00194AF7"/>
    <w:rsid w:val="001B4EA1"/>
    <w:rsid w:val="001C0295"/>
    <w:rsid w:val="001D2958"/>
    <w:rsid w:val="001E0A5C"/>
    <w:rsid w:val="001E3EC0"/>
    <w:rsid w:val="001F4805"/>
    <w:rsid w:val="00202B7A"/>
    <w:rsid w:val="00217B46"/>
    <w:rsid w:val="00232C5C"/>
    <w:rsid w:val="00245437"/>
    <w:rsid w:val="002E3571"/>
    <w:rsid w:val="00317B66"/>
    <w:rsid w:val="003A6250"/>
    <w:rsid w:val="003C6885"/>
    <w:rsid w:val="003D0352"/>
    <w:rsid w:val="003D1AFA"/>
    <w:rsid w:val="00430D94"/>
    <w:rsid w:val="0044413C"/>
    <w:rsid w:val="004450BC"/>
    <w:rsid w:val="0049751C"/>
    <w:rsid w:val="004A3C7E"/>
    <w:rsid w:val="004B3584"/>
    <w:rsid w:val="004C2F12"/>
    <w:rsid w:val="004D0D70"/>
    <w:rsid w:val="00526FD7"/>
    <w:rsid w:val="00535B6E"/>
    <w:rsid w:val="00540D0B"/>
    <w:rsid w:val="00545461"/>
    <w:rsid w:val="005661F4"/>
    <w:rsid w:val="005C410C"/>
    <w:rsid w:val="005D2CEF"/>
    <w:rsid w:val="005F5C45"/>
    <w:rsid w:val="00624C2C"/>
    <w:rsid w:val="00641673"/>
    <w:rsid w:val="006B4A58"/>
    <w:rsid w:val="006D0133"/>
    <w:rsid w:val="00705612"/>
    <w:rsid w:val="00713DDF"/>
    <w:rsid w:val="00720178"/>
    <w:rsid w:val="00746A88"/>
    <w:rsid w:val="00755C3B"/>
    <w:rsid w:val="007E719C"/>
    <w:rsid w:val="00852C23"/>
    <w:rsid w:val="00877DFE"/>
    <w:rsid w:val="00887347"/>
    <w:rsid w:val="008B02D2"/>
    <w:rsid w:val="008B1D1F"/>
    <w:rsid w:val="008E117A"/>
    <w:rsid w:val="009227E3"/>
    <w:rsid w:val="00947DB0"/>
    <w:rsid w:val="00950429"/>
    <w:rsid w:val="0096414A"/>
    <w:rsid w:val="00980437"/>
    <w:rsid w:val="009A3CCD"/>
    <w:rsid w:val="009A4BB6"/>
    <w:rsid w:val="009A5B4C"/>
    <w:rsid w:val="009B5666"/>
    <w:rsid w:val="009C1A75"/>
    <w:rsid w:val="009C7C50"/>
    <w:rsid w:val="009D580C"/>
    <w:rsid w:val="00A02C6D"/>
    <w:rsid w:val="00A06B8B"/>
    <w:rsid w:val="00A3530B"/>
    <w:rsid w:val="00A63E87"/>
    <w:rsid w:val="00A802D6"/>
    <w:rsid w:val="00AE7462"/>
    <w:rsid w:val="00B466F3"/>
    <w:rsid w:val="00B62DBD"/>
    <w:rsid w:val="00B96107"/>
    <w:rsid w:val="00B96341"/>
    <w:rsid w:val="00BA0D8A"/>
    <w:rsid w:val="00BB0B59"/>
    <w:rsid w:val="00BC16DA"/>
    <w:rsid w:val="00BC55A5"/>
    <w:rsid w:val="00BE1543"/>
    <w:rsid w:val="00C12FA4"/>
    <w:rsid w:val="00C16A78"/>
    <w:rsid w:val="00C212CC"/>
    <w:rsid w:val="00C35643"/>
    <w:rsid w:val="00C37D3C"/>
    <w:rsid w:val="00C54A9D"/>
    <w:rsid w:val="00C551DB"/>
    <w:rsid w:val="00C575CE"/>
    <w:rsid w:val="00CB4EC1"/>
    <w:rsid w:val="00CD4D74"/>
    <w:rsid w:val="00CD5C21"/>
    <w:rsid w:val="00CF6546"/>
    <w:rsid w:val="00D00F63"/>
    <w:rsid w:val="00D056BF"/>
    <w:rsid w:val="00D81856"/>
    <w:rsid w:val="00D91BAC"/>
    <w:rsid w:val="00D96886"/>
    <w:rsid w:val="00DA1DC9"/>
    <w:rsid w:val="00DC2A79"/>
    <w:rsid w:val="00E0670F"/>
    <w:rsid w:val="00E13CDE"/>
    <w:rsid w:val="00E845F9"/>
    <w:rsid w:val="00EA6045"/>
    <w:rsid w:val="00EC3A86"/>
    <w:rsid w:val="00EE2BE6"/>
    <w:rsid w:val="00F577A9"/>
    <w:rsid w:val="00F91829"/>
    <w:rsid w:val="00FF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BDE75CB"/>
  <w15:docId w15:val="{11224CE9-08EC-4E24-83C5-3E4F2DA73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  <w:sz w:val="24"/>
      <w:lang w:val="de-DE" w:eastAsia="de-DE"/>
    </w:rPr>
  </w:style>
  <w:style w:type="paragraph" w:styleId="berschrift1">
    <w:name w:val="heading 1"/>
    <w:basedOn w:val="Links12N0"/>
    <w:next w:val="Links12N0"/>
    <w:link w:val="berschrift1Zchn"/>
    <w:uiPriority w:val="9"/>
    <w:qFormat/>
    <w:pPr>
      <w:keepNext/>
      <w:numPr>
        <w:numId w:val="1"/>
      </w:numPr>
      <w:tabs>
        <w:tab w:val="left" w:pos="567"/>
      </w:tabs>
      <w:spacing w:before="280" w:after="60"/>
      <w:outlineLvl w:val="0"/>
    </w:pPr>
    <w:rPr>
      <w:b/>
      <w:sz w:val="28"/>
    </w:rPr>
  </w:style>
  <w:style w:type="paragraph" w:styleId="berschrift2">
    <w:name w:val="heading 2"/>
    <w:basedOn w:val="berschrift1"/>
    <w:next w:val="Links12N0"/>
    <w:link w:val="berschrift2Zchn"/>
    <w:uiPriority w:val="9"/>
    <w:qFormat/>
    <w:pPr>
      <w:numPr>
        <w:ilvl w:val="1"/>
      </w:numPr>
      <w:spacing w:before="0"/>
      <w:outlineLvl w:val="1"/>
    </w:pPr>
    <w:rPr>
      <w:sz w:val="24"/>
    </w:rPr>
  </w:style>
  <w:style w:type="paragraph" w:styleId="berschrift3">
    <w:name w:val="heading 3"/>
    <w:basedOn w:val="berschrift1"/>
    <w:next w:val="Links12N0"/>
    <w:link w:val="berschrift3Zchn"/>
    <w:uiPriority w:val="9"/>
    <w:qFormat/>
    <w:pPr>
      <w:numPr>
        <w:ilvl w:val="2"/>
      </w:numPr>
      <w:spacing w:before="0"/>
      <w:outlineLvl w:val="2"/>
    </w:pPr>
    <w:rPr>
      <w:sz w:val="24"/>
    </w:rPr>
  </w:style>
  <w:style w:type="paragraph" w:styleId="berschrift4">
    <w:name w:val="heading 4"/>
    <w:basedOn w:val="berschrift1"/>
    <w:next w:val="Links12N0"/>
    <w:link w:val="berschrift4Zchn"/>
    <w:uiPriority w:val="9"/>
    <w:qFormat/>
    <w:pPr>
      <w:numPr>
        <w:ilvl w:val="3"/>
      </w:numPr>
      <w:outlineLvl w:val="3"/>
    </w:pPr>
    <w:rPr>
      <w:sz w:val="24"/>
    </w:rPr>
  </w:style>
  <w:style w:type="paragraph" w:styleId="berschrift5">
    <w:name w:val="heading 5"/>
    <w:basedOn w:val="berschrift1"/>
    <w:next w:val="Links12N0"/>
    <w:link w:val="berschrift5Zchn"/>
    <w:uiPriority w:val="9"/>
    <w:qFormat/>
    <w:pPr>
      <w:numPr>
        <w:ilvl w:val="4"/>
      </w:numPr>
      <w:outlineLvl w:val="4"/>
    </w:pPr>
    <w:rPr>
      <w:sz w:val="24"/>
    </w:rPr>
  </w:style>
  <w:style w:type="paragraph" w:styleId="berschrift6">
    <w:name w:val="heading 6"/>
    <w:basedOn w:val="berschrift1"/>
    <w:next w:val="Links12N0"/>
    <w:link w:val="berschrift6Zchn"/>
    <w:uiPriority w:val="9"/>
    <w:qFormat/>
    <w:pPr>
      <w:numPr>
        <w:ilvl w:val="5"/>
      </w:numPr>
      <w:outlineLvl w:val="5"/>
    </w:pPr>
    <w:rPr>
      <w:sz w:val="24"/>
    </w:rPr>
  </w:style>
  <w:style w:type="paragraph" w:styleId="berschrift7">
    <w:name w:val="heading 7"/>
    <w:basedOn w:val="berschrift1"/>
    <w:next w:val="Links12N0"/>
    <w:link w:val="berschrift7Zchn"/>
    <w:uiPriority w:val="9"/>
    <w:qFormat/>
    <w:pPr>
      <w:numPr>
        <w:ilvl w:val="6"/>
      </w:numPr>
      <w:outlineLvl w:val="6"/>
    </w:pPr>
    <w:rPr>
      <w:sz w:val="24"/>
    </w:rPr>
  </w:style>
  <w:style w:type="paragraph" w:styleId="berschrift8">
    <w:name w:val="heading 8"/>
    <w:basedOn w:val="berschrift1"/>
    <w:next w:val="Links12N0"/>
    <w:link w:val="berschrift8Zchn"/>
    <w:uiPriority w:val="9"/>
    <w:qFormat/>
    <w:pPr>
      <w:numPr>
        <w:ilvl w:val="7"/>
      </w:numPr>
      <w:outlineLvl w:val="7"/>
    </w:pPr>
    <w:rPr>
      <w:sz w:val="24"/>
    </w:rPr>
  </w:style>
  <w:style w:type="paragraph" w:styleId="berschrift9">
    <w:name w:val="heading 9"/>
    <w:basedOn w:val="berschrift1"/>
    <w:next w:val="Links12N0"/>
    <w:link w:val="berschrift9Zchn"/>
    <w:uiPriority w:val="9"/>
    <w:qFormat/>
    <w:pPr>
      <w:numPr>
        <w:ilvl w:val="8"/>
      </w:numPr>
      <w:outlineLvl w:val="8"/>
    </w:pPr>
    <w:rPr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locked/>
    <w:rPr>
      <w:rFonts w:ascii="Calibri Light" w:eastAsia="Times New Roman" w:hAnsi="Calibri Light" w:cs="Times New Roman"/>
      <w:b/>
      <w:bCs/>
      <w:kern w:val="32"/>
      <w:sz w:val="32"/>
      <w:szCs w:val="32"/>
      <w:lang w:val="de-DE" w:eastAsia="de-DE"/>
    </w:rPr>
  </w:style>
  <w:style w:type="character" w:customStyle="1" w:styleId="berschrift2Zchn">
    <w:name w:val="Überschrift 2 Zchn"/>
    <w:link w:val="berschrift2"/>
    <w:uiPriority w:val="9"/>
    <w:semiHidden/>
    <w:locked/>
    <w:rPr>
      <w:rFonts w:ascii="Calibri Light" w:eastAsia="Times New Roman" w:hAnsi="Calibri Light" w:cs="Times New Roman"/>
      <w:b/>
      <w:bCs/>
      <w:i/>
      <w:iCs/>
      <w:sz w:val="28"/>
      <w:szCs w:val="28"/>
      <w:lang w:val="de-DE" w:eastAsia="de-DE"/>
    </w:rPr>
  </w:style>
  <w:style w:type="character" w:customStyle="1" w:styleId="berschrift3Zchn">
    <w:name w:val="Überschrift 3 Zchn"/>
    <w:link w:val="berschrift3"/>
    <w:uiPriority w:val="9"/>
    <w:semiHidden/>
    <w:locked/>
    <w:rPr>
      <w:rFonts w:ascii="Calibri Light" w:eastAsia="Times New Roman" w:hAnsi="Calibri Light" w:cs="Times New Roman"/>
      <w:b/>
      <w:bCs/>
      <w:sz w:val="26"/>
      <w:szCs w:val="26"/>
      <w:lang w:val="de-DE" w:eastAsia="de-DE"/>
    </w:rPr>
  </w:style>
  <w:style w:type="character" w:customStyle="1" w:styleId="berschrift4Zchn">
    <w:name w:val="Überschrift 4 Zchn"/>
    <w:link w:val="berschrift4"/>
    <w:uiPriority w:val="9"/>
    <w:semiHidden/>
    <w:locked/>
    <w:rPr>
      <w:rFonts w:ascii="Calibri" w:eastAsia="Times New Roman" w:hAnsi="Calibri" w:cs="Times New Roman"/>
      <w:b/>
      <w:bCs/>
      <w:sz w:val="28"/>
      <w:szCs w:val="28"/>
      <w:lang w:val="de-DE" w:eastAsia="de-DE"/>
    </w:rPr>
  </w:style>
  <w:style w:type="character" w:customStyle="1" w:styleId="berschrift5Zchn">
    <w:name w:val="Überschrift 5 Zchn"/>
    <w:link w:val="berschrift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  <w:lang w:val="de-DE" w:eastAsia="de-DE"/>
    </w:rPr>
  </w:style>
  <w:style w:type="character" w:customStyle="1" w:styleId="berschrift6Zchn">
    <w:name w:val="Überschrift 6 Zchn"/>
    <w:link w:val="berschrift6"/>
    <w:uiPriority w:val="9"/>
    <w:semiHidden/>
    <w:locked/>
    <w:rPr>
      <w:rFonts w:ascii="Calibri" w:eastAsia="Times New Roman" w:hAnsi="Calibri" w:cs="Times New Roman"/>
      <w:b/>
      <w:bCs/>
      <w:sz w:val="22"/>
      <w:szCs w:val="22"/>
      <w:lang w:val="de-DE" w:eastAsia="de-DE"/>
    </w:rPr>
  </w:style>
  <w:style w:type="character" w:customStyle="1" w:styleId="berschrift7Zchn">
    <w:name w:val="Überschrift 7 Zchn"/>
    <w:link w:val="berschrift7"/>
    <w:uiPriority w:val="9"/>
    <w:semiHidden/>
    <w:locked/>
    <w:rPr>
      <w:rFonts w:ascii="Calibri" w:eastAsia="Times New Roman" w:hAnsi="Calibri" w:cs="Times New Roman"/>
      <w:sz w:val="24"/>
      <w:szCs w:val="24"/>
      <w:lang w:val="de-DE" w:eastAsia="de-DE"/>
    </w:rPr>
  </w:style>
  <w:style w:type="character" w:customStyle="1" w:styleId="berschrift8Zchn">
    <w:name w:val="Überschrift 8 Zchn"/>
    <w:link w:val="berschrift8"/>
    <w:uiPriority w:val="9"/>
    <w:semiHidden/>
    <w:locked/>
    <w:rPr>
      <w:rFonts w:ascii="Calibri" w:eastAsia="Times New Roman" w:hAnsi="Calibri" w:cs="Times New Roman"/>
      <w:i/>
      <w:iCs/>
      <w:sz w:val="24"/>
      <w:szCs w:val="24"/>
      <w:lang w:val="de-DE" w:eastAsia="de-DE"/>
    </w:rPr>
  </w:style>
  <w:style w:type="character" w:customStyle="1" w:styleId="berschrift9Zchn">
    <w:name w:val="Überschrift 9 Zchn"/>
    <w:link w:val="berschrift9"/>
    <w:uiPriority w:val="9"/>
    <w:semiHidden/>
    <w:locked/>
    <w:rPr>
      <w:rFonts w:ascii="Calibri Light" w:eastAsia="Times New Roman" w:hAnsi="Calibri Light" w:cs="Times New Roman"/>
      <w:sz w:val="22"/>
      <w:szCs w:val="22"/>
      <w:lang w:val="de-DE" w:eastAsia="de-DE"/>
    </w:rPr>
  </w:style>
  <w:style w:type="paragraph" w:customStyle="1" w:styleId="Links12N0">
    <w:name w:val="Links 12 (N0)"/>
    <w:basedOn w:val="Standard"/>
  </w:style>
  <w:style w:type="paragraph" w:customStyle="1" w:styleId="Links12Einzug1cmN1">
    <w:name w:val="Links 12 Einzug 1 cm (N1)"/>
    <w:basedOn w:val="Standard"/>
    <w:pPr>
      <w:ind w:left="567"/>
    </w:pPr>
  </w:style>
  <w:style w:type="paragraph" w:customStyle="1" w:styleId="Links12Einzug1cmhngendN4">
    <w:name w:val="Links 12 Einzug 1 cm hängend (N4)"/>
    <w:basedOn w:val="Standard"/>
    <w:pPr>
      <w:ind w:left="567" w:hanging="567"/>
    </w:pPr>
  </w:style>
  <w:style w:type="paragraph" w:customStyle="1" w:styleId="Links12Einzug2cmN2">
    <w:name w:val="Links 12 Einzug 2 cm (N2)"/>
    <w:basedOn w:val="Standard"/>
    <w:pPr>
      <w:ind w:left="1134"/>
    </w:pPr>
  </w:style>
  <w:style w:type="paragraph" w:customStyle="1" w:styleId="Links12Einzug2cmhngendN5">
    <w:name w:val="Links 12 Einzug 2 cm hängend (N5)"/>
    <w:basedOn w:val="Standard"/>
    <w:pPr>
      <w:ind w:left="1134" w:hanging="567"/>
    </w:pPr>
  </w:style>
  <w:style w:type="paragraph" w:customStyle="1" w:styleId="Links12Einzug3cmN3">
    <w:name w:val="Links 12 Einzug 3 cm (N3)"/>
    <w:basedOn w:val="Standard"/>
    <w:pPr>
      <w:ind w:left="1701"/>
    </w:pPr>
  </w:style>
  <w:style w:type="paragraph" w:customStyle="1" w:styleId="Links12fettNf">
    <w:name w:val="Links 12 fett (Nf)"/>
    <w:basedOn w:val="Standard"/>
    <w:rPr>
      <w:b/>
    </w:rPr>
  </w:style>
  <w:style w:type="paragraph" w:customStyle="1" w:styleId="Links12kursivNk">
    <w:name w:val="Links 12 kursiv (Nk)"/>
    <w:basedOn w:val="Standard"/>
    <w:rPr>
      <w:i/>
    </w:rPr>
  </w:style>
  <w:style w:type="paragraph" w:customStyle="1" w:styleId="Links12RahmendoppeltNd">
    <w:name w:val="Links 12 Rahmen doppelt (Nd)"/>
    <w:basedOn w:val="Standard"/>
    <w:pPr>
      <w:pBdr>
        <w:top w:val="double" w:sz="6" w:space="1" w:color="auto"/>
        <w:left w:val="double" w:sz="6" w:space="1" w:color="auto"/>
        <w:bottom w:val="double" w:sz="6" w:space="1" w:color="auto"/>
        <w:right w:val="double" w:sz="6" w:space="1" w:color="auto"/>
      </w:pBdr>
    </w:pPr>
  </w:style>
  <w:style w:type="paragraph" w:customStyle="1" w:styleId="Links12RahmeneinfachNe">
    <w:name w:val="Links 12 Rahmen einfach (Ne)"/>
    <w:basedOn w:val="Stand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</w:style>
  <w:style w:type="paragraph" w:customStyle="1" w:styleId="Links12schraffiert20Ns">
    <w:name w:val="Links 12 schraffiert 20 % (Ns)"/>
    <w:basedOn w:val="Standard"/>
    <w:pPr>
      <w:shd w:val="pct20" w:color="auto" w:fill="auto"/>
    </w:pPr>
  </w:style>
  <w:style w:type="paragraph" w:customStyle="1" w:styleId="Links12unterstrichenNu">
    <w:name w:val="Links 12 unterstrichen (Nu)"/>
    <w:basedOn w:val="Standard"/>
    <w:rPr>
      <w:u w:val="single"/>
    </w:rPr>
  </w:style>
  <w:style w:type="paragraph" w:customStyle="1" w:styleId="Zentriert12Z0">
    <w:name w:val="Zentriert 12 (Z0)"/>
    <w:basedOn w:val="Standard"/>
    <w:pPr>
      <w:jc w:val="center"/>
    </w:pPr>
  </w:style>
  <w:style w:type="paragraph" w:customStyle="1" w:styleId="Zentriert12fettZf">
    <w:name w:val="Zentriert 12 fett (Zf)"/>
    <w:basedOn w:val="Standard"/>
    <w:pPr>
      <w:jc w:val="center"/>
    </w:pPr>
    <w:rPr>
      <w:b/>
    </w:rPr>
  </w:style>
  <w:style w:type="paragraph" w:customStyle="1" w:styleId="Zentriert12kursivZk">
    <w:name w:val="Zentriert 12 kursiv (Zk)"/>
    <w:basedOn w:val="Standard"/>
    <w:pPr>
      <w:jc w:val="center"/>
    </w:pPr>
    <w:rPr>
      <w:i/>
    </w:rPr>
  </w:style>
  <w:style w:type="paragraph" w:customStyle="1" w:styleId="Zentriert12unterstrichenZu">
    <w:name w:val="Zentriert 12 unterstrichen (Zu)"/>
    <w:basedOn w:val="Standard"/>
    <w:pPr>
      <w:jc w:val="center"/>
    </w:pPr>
    <w:rPr>
      <w:u w:val="single"/>
    </w:rPr>
  </w:style>
  <w:style w:type="paragraph" w:customStyle="1" w:styleId="Zentriert14Z2">
    <w:name w:val="Zentriert 14 (Z2)"/>
    <w:basedOn w:val="Standard"/>
    <w:pPr>
      <w:jc w:val="center"/>
    </w:pPr>
    <w:rPr>
      <w:sz w:val="28"/>
    </w:rPr>
  </w:style>
  <w:style w:type="paragraph" w:customStyle="1" w:styleId="Zentriert18Z3">
    <w:name w:val="Zentriert 18 (Z3)"/>
    <w:basedOn w:val="Standard"/>
    <w:pPr>
      <w:jc w:val="center"/>
    </w:pPr>
    <w:rPr>
      <w:sz w:val="36"/>
    </w:rPr>
  </w:style>
  <w:style w:type="paragraph" w:customStyle="1" w:styleId="Zentriert12RahmeneinfachZe">
    <w:name w:val="Zentriert 12 Rahmen einfach (Ze)"/>
    <w:basedOn w:val="Stand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</w:pPr>
  </w:style>
  <w:style w:type="paragraph" w:customStyle="1" w:styleId="Zentriert12RahmendoppeltZd">
    <w:name w:val="Zentriert 12 Rahmen doppelt (Zd)"/>
    <w:basedOn w:val="Standard"/>
    <w:pPr>
      <w:pBdr>
        <w:top w:val="double" w:sz="6" w:space="1" w:color="auto"/>
        <w:left w:val="double" w:sz="6" w:space="1" w:color="auto"/>
        <w:bottom w:val="double" w:sz="6" w:space="1" w:color="auto"/>
        <w:right w:val="double" w:sz="6" w:space="1" w:color="auto"/>
      </w:pBdr>
      <w:jc w:val="center"/>
    </w:pPr>
  </w:style>
  <w:style w:type="paragraph" w:customStyle="1" w:styleId="Zentriert12schraffiert20Zs">
    <w:name w:val="Zentriert 12 schraffiert 20% (Zs)"/>
    <w:basedOn w:val="Standard"/>
    <w:pPr>
      <w:shd w:val="pct20" w:color="auto" w:fill="auto"/>
      <w:jc w:val="center"/>
    </w:pPr>
  </w:style>
  <w:style w:type="paragraph" w:styleId="Fuzeile">
    <w:name w:val="footer"/>
    <w:basedOn w:val="Standard"/>
    <w:link w:val="FuzeileZchn"/>
    <w:uiPriority w:val="99"/>
    <w:pPr>
      <w:tabs>
        <w:tab w:val="right" w:pos="9356"/>
      </w:tabs>
    </w:pPr>
    <w:rPr>
      <w:sz w:val="16"/>
    </w:rPr>
  </w:style>
  <w:style w:type="character" w:customStyle="1" w:styleId="FuzeileZchn">
    <w:name w:val="Fußzeile Zchn"/>
    <w:link w:val="Fuzeile"/>
    <w:uiPriority w:val="99"/>
    <w:semiHidden/>
    <w:locked/>
    <w:rPr>
      <w:rFonts w:ascii="Arial" w:hAnsi="Arial" w:cs="Times New Roman"/>
      <w:sz w:val="24"/>
      <w:lang w:val="de-DE" w:eastAsia="de-DE"/>
    </w:rPr>
  </w:style>
  <w:style w:type="paragraph" w:styleId="Kopfzeile">
    <w:name w:val="header"/>
    <w:basedOn w:val="Standard"/>
    <w:link w:val="KopfzeileZchn"/>
    <w:pPr>
      <w:tabs>
        <w:tab w:val="center" w:pos="4678"/>
        <w:tab w:val="right" w:pos="9356"/>
      </w:tabs>
    </w:pPr>
    <w:rPr>
      <w:sz w:val="20"/>
    </w:rPr>
  </w:style>
  <w:style w:type="character" w:customStyle="1" w:styleId="KopfzeileZchn">
    <w:name w:val="Kopfzeile Zchn"/>
    <w:link w:val="Kopfzeile"/>
    <w:locked/>
    <w:rPr>
      <w:rFonts w:ascii="Arial" w:hAnsi="Arial" w:cs="Times New Roman"/>
      <w:sz w:val="24"/>
      <w:lang w:val="de-DE" w:eastAsia="de-DE"/>
    </w:rPr>
  </w:style>
  <w:style w:type="paragraph" w:customStyle="1" w:styleId="Fuzeile21">
    <w:name w:val="Fußzeile 21"/>
    <w:basedOn w:val="Fuzeile22"/>
    <w:next w:val="Fuzeile22"/>
    <w:pPr>
      <w:pBdr>
        <w:top w:val="single" w:sz="6" w:space="1" w:color="auto"/>
      </w:pBdr>
    </w:pPr>
  </w:style>
  <w:style w:type="paragraph" w:customStyle="1" w:styleId="Fuzeile22">
    <w:name w:val="Fußzeile 22"/>
    <w:basedOn w:val="Standard"/>
    <w:pPr>
      <w:tabs>
        <w:tab w:val="right" w:pos="9356"/>
      </w:tabs>
    </w:pPr>
    <w:rPr>
      <w:sz w:val="16"/>
    </w:rPr>
  </w:style>
  <w:style w:type="paragraph" w:customStyle="1" w:styleId="Links14fett">
    <w:name w:val="Links 14 fett"/>
    <w:basedOn w:val="Links12fettNf"/>
    <w:next w:val="Links12N0"/>
    <w:rPr>
      <w:sz w:val="28"/>
    </w:rPr>
  </w:style>
  <w:style w:type="paragraph" w:customStyle="1" w:styleId="Zentriert14fettZ4">
    <w:name w:val="Zentriert 14 fett (Z4)"/>
    <w:basedOn w:val="Zentriert14Z2"/>
    <w:next w:val="Links12N0"/>
    <w:rPr>
      <w:b/>
    </w:rPr>
  </w:style>
  <w:style w:type="paragraph" w:customStyle="1" w:styleId="Fuzeile1">
    <w:name w:val="Fußzeile 1"/>
    <w:basedOn w:val="Fuzeile"/>
    <w:next w:val="Fuzeile"/>
    <w:pPr>
      <w:pBdr>
        <w:top w:val="single" w:sz="6" w:space="1" w:color="auto"/>
      </w:pBdr>
    </w:pPr>
  </w:style>
  <w:style w:type="paragraph" w:styleId="Verzeichnis1">
    <w:name w:val="toc 1"/>
    <w:basedOn w:val="Links12N0"/>
    <w:next w:val="Links12N0"/>
    <w:uiPriority w:val="39"/>
    <w:semiHidden/>
    <w:pPr>
      <w:tabs>
        <w:tab w:val="right" w:pos="9356"/>
      </w:tabs>
      <w:spacing w:before="240"/>
    </w:pPr>
    <w:rPr>
      <w:caps/>
    </w:rPr>
  </w:style>
  <w:style w:type="paragraph" w:styleId="Verzeichnis2">
    <w:name w:val="toc 2"/>
    <w:basedOn w:val="Links12N0"/>
    <w:next w:val="Links12N0"/>
    <w:uiPriority w:val="39"/>
    <w:semiHidden/>
    <w:pPr>
      <w:tabs>
        <w:tab w:val="right" w:pos="9356"/>
      </w:tabs>
      <w:spacing w:before="60"/>
      <w:ind w:left="284"/>
    </w:pPr>
  </w:style>
  <w:style w:type="paragraph" w:styleId="Verzeichnis3">
    <w:name w:val="toc 3"/>
    <w:basedOn w:val="Links12N0"/>
    <w:next w:val="Links12N0"/>
    <w:uiPriority w:val="39"/>
    <w:semiHidden/>
    <w:pPr>
      <w:tabs>
        <w:tab w:val="right" w:pos="9356"/>
      </w:tabs>
      <w:spacing w:before="60"/>
      <w:ind w:left="567"/>
    </w:pPr>
  </w:style>
  <w:style w:type="paragraph" w:styleId="Verzeichnis4">
    <w:name w:val="toc 4"/>
    <w:basedOn w:val="Links12N0"/>
    <w:next w:val="Links12N0"/>
    <w:uiPriority w:val="39"/>
    <w:semiHidden/>
    <w:pPr>
      <w:tabs>
        <w:tab w:val="right" w:pos="9356"/>
      </w:tabs>
      <w:spacing w:before="60"/>
      <w:ind w:left="851"/>
    </w:pPr>
  </w:style>
  <w:style w:type="paragraph" w:styleId="Verzeichnis5">
    <w:name w:val="toc 5"/>
    <w:basedOn w:val="Links12N0"/>
    <w:next w:val="Links12N0"/>
    <w:semiHidden/>
    <w:pPr>
      <w:tabs>
        <w:tab w:val="right" w:pos="9356"/>
      </w:tabs>
      <w:spacing w:before="60"/>
      <w:ind w:left="1134"/>
    </w:pPr>
  </w:style>
  <w:style w:type="paragraph" w:styleId="Verzeichnis6">
    <w:name w:val="toc 6"/>
    <w:basedOn w:val="Links12N0"/>
    <w:next w:val="Links12N0"/>
    <w:uiPriority w:val="39"/>
    <w:semiHidden/>
    <w:pPr>
      <w:tabs>
        <w:tab w:val="right" w:pos="9356"/>
      </w:tabs>
      <w:spacing w:before="60"/>
      <w:ind w:left="1418"/>
    </w:pPr>
  </w:style>
  <w:style w:type="paragraph" w:styleId="Verzeichnis7">
    <w:name w:val="toc 7"/>
    <w:basedOn w:val="Links12N0"/>
    <w:next w:val="Links12N0"/>
    <w:uiPriority w:val="39"/>
    <w:semiHidden/>
    <w:pPr>
      <w:tabs>
        <w:tab w:val="right" w:pos="9356"/>
      </w:tabs>
      <w:spacing w:before="60"/>
      <w:ind w:left="1701"/>
    </w:pPr>
  </w:style>
  <w:style w:type="paragraph" w:styleId="Verzeichnis8">
    <w:name w:val="toc 8"/>
    <w:basedOn w:val="Links12N0"/>
    <w:next w:val="Links12N0"/>
    <w:uiPriority w:val="39"/>
    <w:semiHidden/>
    <w:pPr>
      <w:tabs>
        <w:tab w:val="right" w:pos="9356"/>
      </w:tabs>
      <w:spacing w:before="60"/>
      <w:ind w:left="1985"/>
    </w:pPr>
  </w:style>
  <w:style w:type="paragraph" w:styleId="Verzeichnis9">
    <w:name w:val="toc 9"/>
    <w:basedOn w:val="Links12N0"/>
    <w:next w:val="Links12N0"/>
    <w:uiPriority w:val="39"/>
    <w:semiHidden/>
    <w:pPr>
      <w:tabs>
        <w:tab w:val="right" w:pos="9356"/>
      </w:tabs>
      <w:spacing w:before="60"/>
      <w:ind w:left="2268"/>
    </w:pPr>
  </w:style>
  <w:style w:type="paragraph" w:customStyle="1" w:styleId="Freigabe2">
    <w:name w:val="Freigabe 2"/>
    <w:basedOn w:val="Links12N0"/>
    <w:next w:val="Freigabe3"/>
    <w:pPr>
      <w:spacing w:before="120"/>
      <w:ind w:left="284"/>
    </w:pPr>
    <w:rPr>
      <w:sz w:val="16"/>
    </w:rPr>
  </w:style>
  <w:style w:type="paragraph" w:customStyle="1" w:styleId="Freigabe3">
    <w:name w:val="Freigabe 3"/>
    <w:basedOn w:val="Freigabe2"/>
    <w:pPr>
      <w:spacing w:before="360"/>
    </w:pPr>
  </w:style>
  <w:style w:type="paragraph" w:customStyle="1" w:styleId="Freigabe1">
    <w:name w:val="Freigabe 1"/>
    <w:basedOn w:val="Links12N0"/>
    <w:next w:val="Links12N0"/>
    <w:pPr>
      <w:spacing w:before="3000" w:after="3000"/>
    </w:pPr>
    <w:rPr>
      <w:caps/>
    </w:rPr>
  </w:style>
  <w:style w:type="paragraph" w:customStyle="1" w:styleId="Quelle">
    <w:name w:val="Quelle"/>
    <w:basedOn w:val="Standard"/>
    <w:pPr>
      <w:spacing w:before="120"/>
      <w:jc w:val="center"/>
    </w:pPr>
    <w:rPr>
      <w:sz w:val="1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55C3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locked/>
    <w:rsid w:val="00755C3B"/>
    <w:rPr>
      <w:rFonts w:ascii="Tahoma" w:hAnsi="Tahoma" w:cs="Times New Roman"/>
      <w:sz w:val="16"/>
      <w:lang w:val="de-DE" w:eastAsia="de-DE"/>
    </w:rPr>
  </w:style>
  <w:style w:type="paragraph" w:styleId="NurText">
    <w:name w:val="Plain Text"/>
    <w:basedOn w:val="Standard"/>
    <w:link w:val="NurTextZchn"/>
    <w:uiPriority w:val="99"/>
    <w:unhideWhenUsed/>
    <w:rsid w:val="00624C2C"/>
    <w:rPr>
      <w:rFonts w:ascii="Consolas" w:eastAsia="Calibri" w:hAnsi="Consolas"/>
      <w:sz w:val="21"/>
      <w:szCs w:val="21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624C2C"/>
    <w:rPr>
      <w:rFonts w:ascii="Consolas" w:eastAsia="Calibri" w:hAnsi="Consolas"/>
      <w:sz w:val="21"/>
      <w:szCs w:val="21"/>
      <w:lang w:val="de-DE" w:eastAsia="en-US"/>
    </w:rPr>
  </w:style>
  <w:style w:type="character" w:styleId="Hyperlink">
    <w:name w:val="Hyperlink"/>
    <w:basedOn w:val="Absatz-Standardschriftart"/>
    <w:uiPriority w:val="99"/>
    <w:unhideWhenUsed/>
    <w:rsid w:val="00624C2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qm@waggon24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1394</Words>
  <Characters>8783</Characters>
  <Application>Microsoft Office Word</Application>
  <DocSecurity>0</DocSecurity>
  <Lines>73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Auditplan (ablauforientiert)</vt:lpstr>
    </vt:vector>
  </TitlesOfParts>
  <Manager>MS</Manager>
  <Company>TÜV Bayern Landesgesellschaft Österreich GmbH</Company>
  <LinksUpToDate>false</LinksUpToDate>
  <CharactersWithSpaces>10157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Auditplan (ablauforientiert)</dc:title>
  <dc:subject>Auditplan</dc:subject>
  <dc:creator>Alexander Langer</dc:creator>
  <cp:keywords>Auditplan</cp:keywords>
  <cp:lastModifiedBy>Thomas Winkler</cp:lastModifiedBy>
  <cp:revision>3</cp:revision>
  <cp:lastPrinted>2018-07-10T04:53:00Z</cp:lastPrinted>
  <dcterms:created xsi:type="dcterms:W3CDTF">2020-04-29T07:14:00Z</dcterms:created>
  <dcterms:modified xsi:type="dcterms:W3CDTF">2020-04-29T09:21:00Z</dcterms:modified>
  <cp:category>Zertifizierung Managementsysteme</cp:category>
</cp:coreProperties>
</file>