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Myriad Pro" w:eastAsiaTheme="minorHAnsi" w:hAnsi="Myriad Pro" w:cstheme="minorBidi"/>
          <w:b w:val="0"/>
          <w:bCs w:val="0"/>
          <w:color w:val="auto"/>
          <w:sz w:val="22"/>
          <w:szCs w:val="22"/>
        </w:rPr>
        <w:id w:val="27688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B07ED7" w:rsidRPr="00F345AC" w:rsidRDefault="00B07ED7" w:rsidP="006B6E69">
          <w:pPr>
            <w:pStyle w:val="Inhaltsverzeichnisberschrift"/>
            <w:rPr>
              <w:rFonts w:ascii="Myriad Pro" w:hAnsi="Myriad Pro"/>
            </w:rPr>
          </w:pPr>
          <w:r w:rsidRPr="00F345AC">
            <w:rPr>
              <w:rFonts w:ascii="Myriad Pro" w:hAnsi="Myriad Pro"/>
            </w:rPr>
            <w:t>Inhaltsverzeichnis</w:t>
          </w:r>
        </w:p>
        <w:p w:rsidR="00615F78" w:rsidRDefault="00C1740F">
          <w:pPr>
            <w:pStyle w:val="Verzeichnis1"/>
            <w:tabs>
              <w:tab w:val="right" w:leader="dot" w:pos="9062"/>
            </w:tabs>
            <w:rPr>
              <w:noProof/>
            </w:rPr>
          </w:pPr>
          <w:r w:rsidRPr="00F345AC">
            <w:rPr>
              <w:rFonts w:ascii="Myriad Pro" w:hAnsi="Myriad Pro"/>
              <w:b/>
            </w:rPr>
            <w:fldChar w:fldCharType="begin"/>
          </w:r>
          <w:r w:rsidR="00B07ED7" w:rsidRPr="00F345AC">
            <w:rPr>
              <w:rFonts w:ascii="Myriad Pro" w:hAnsi="Myriad Pro"/>
              <w:b/>
            </w:rPr>
            <w:instrText xml:space="preserve"> TOC \o "1-3" \h \z \u </w:instrText>
          </w:r>
          <w:r w:rsidRPr="00F345AC">
            <w:rPr>
              <w:rFonts w:ascii="Myriad Pro" w:hAnsi="Myriad Pro"/>
              <w:b/>
            </w:rPr>
            <w:fldChar w:fldCharType="separate"/>
          </w:r>
          <w:hyperlink w:anchor="_Toc322445888" w:history="1">
            <w:r w:rsidR="00615F78" w:rsidRPr="00A95639">
              <w:rPr>
                <w:rStyle w:val="Hyperlink"/>
                <w:noProof/>
              </w:rPr>
              <w:t>Zweck und Ziel</w:t>
            </w:r>
            <w:r w:rsidR="00615F78">
              <w:rPr>
                <w:noProof/>
                <w:webHidden/>
              </w:rPr>
              <w:tab/>
            </w:r>
            <w:r w:rsidR="00615F78">
              <w:rPr>
                <w:noProof/>
                <w:webHidden/>
              </w:rPr>
              <w:fldChar w:fldCharType="begin"/>
            </w:r>
            <w:r w:rsidR="00615F78">
              <w:rPr>
                <w:noProof/>
                <w:webHidden/>
              </w:rPr>
              <w:instrText xml:space="preserve"> PAGEREF _Toc322445888 \h </w:instrText>
            </w:r>
            <w:r w:rsidR="00615F78">
              <w:rPr>
                <w:noProof/>
                <w:webHidden/>
              </w:rPr>
            </w:r>
            <w:r w:rsidR="00615F78">
              <w:rPr>
                <w:noProof/>
                <w:webHidden/>
              </w:rPr>
              <w:fldChar w:fldCharType="separate"/>
            </w:r>
            <w:r w:rsidR="00615F78">
              <w:rPr>
                <w:noProof/>
                <w:webHidden/>
              </w:rPr>
              <w:t>1</w:t>
            </w:r>
            <w:r w:rsidR="00615F78"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22445889" w:history="1">
            <w:r w:rsidRPr="00A95639">
              <w:rPr>
                <w:rStyle w:val="Hyperlink"/>
                <w:noProof/>
              </w:rPr>
              <w:t>Geltungsbereich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22445890" w:history="1">
            <w:r w:rsidRPr="00A95639">
              <w:rPr>
                <w:rStyle w:val="Hyperlink"/>
                <w:noProof/>
              </w:rPr>
              <w:t>Zuständigkeiten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1"/>
            <w:tabs>
              <w:tab w:val="right" w:leader="dot" w:pos="9062"/>
            </w:tabs>
            <w:rPr>
              <w:noProof/>
            </w:rPr>
          </w:pPr>
          <w:hyperlink w:anchor="_Toc322445891" w:history="1">
            <w:r w:rsidRPr="00A95639">
              <w:rPr>
                <w:rStyle w:val="Hyperlink"/>
                <w:noProof/>
              </w:rPr>
              <w:t>Verfahrensbeschreibung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22445892" w:history="1">
            <w:r w:rsidRPr="00A95639">
              <w:rPr>
                <w:rStyle w:val="Hyperlink"/>
                <w:noProof/>
              </w:rPr>
              <w:t>Vorbereitungen: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22445893" w:history="1">
            <w:r w:rsidRPr="00A95639">
              <w:rPr>
                <w:rStyle w:val="Hyperlink"/>
                <w:noProof/>
              </w:rPr>
              <w:t>Schritt 1: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22445894" w:history="1">
            <w:r w:rsidRPr="00A95639">
              <w:rPr>
                <w:rStyle w:val="Hyperlink"/>
                <w:noProof/>
              </w:rPr>
              <w:t>Schritt 2: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22445895" w:history="1">
            <w:r w:rsidRPr="00A95639">
              <w:rPr>
                <w:rStyle w:val="Hyperlink"/>
                <w:noProof/>
              </w:rPr>
              <w:t>Schritt 3: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F78" w:rsidRDefault="00615F78">
          <w:pPr>
            <w:pStyle w:val="Verzeichnis2"/>
            <w:tabs>
              <w:tab w:val="right" w:leader="dot" w:pos="9062"/>
            </w:tabs>
            <w:rPr>
              <w:noProof/>
            </w:rPr>
          </w:pPr>
          <w:hyperlink w:anchor="_Toc322445896" w:history="1">
            <w:r w:rsidRPr="00A95639">
              <w:rPr>
                <w:rStyle w:val="Hyperlink"/>
                <w:noProof/>
              </w:rPr>
              <w:t>Schritt 4: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_Toc322445896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7ED7" w:rsidRPr="00F345AC" w:rsidRDefault="00C1740F" w:rsidP="006B6E69">
          <w:pPr>
            <w:rPr>
              <w:rFonts w:ascii="Myriad Pro" w:hAnsi="Myriad Pro"/>
            </w:rPr>
          </w:pPr>
          <w:r w:rsidRPr="00F345AC">
            <w:rPr>
              <w:rFonts w:ascii="Myriad Pro" w:hAnsi="Myriad Pro"/>
              <w:b/>
            </w:rPr>
            <w:fldChar w:fldCharType="end"/>
          </w:r>
        </w:p>
      </w:sdtContent>
    </w:sdt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F7545" w:rsidRPr="00F345AC" w:rsidTr="005F7B3C">
        <w:trPr>
          <w:cantSplit/>
          <w:trHeight w:val="669"/>
        </w:trPr>
        <w:tc>
          <w:tcPr>
            <w:tcW w:w="4606" w:type="dxa"/>
            <w:vAlign w:val="center"/>
          </w:tcPr>
          <w:p w:rsidR="005F7B3C" w:rsidRDefault="005F7B3C" w:rsidP="005F7B3C">
            <w:pPr>
              <w:jc w:val="center"/>
            </w:pPr>
            <w:r w:rsidRPr="00F345AC">
              <w:t>ERSTELLT</w:t>
            </w:r>
          </w:p>
          <w:p w:rsidR="00CF7545" w:rsidRPr="00F345AC" w:rsidRDefault="00CF7545" w:rsidP="005F7B3C">
            <w:pPr>
              <w:jc w:val="center"/>
            </w:pPr>
            <w:r w:rsidRPr="00F345AC">
              <w:t>(Prozessverantwortlicher)</w:t>
            </w:r>
          </w:p>
        </w:tc>
        <w:tc>
          <w:tcPr>
            <w:tcW w:w="4606" w:type="dxa"/>
            <w:vAlign w:val="center"/>
          </w:tcPr>
          <w:p w:rsidR="00CF7545" w:rsidRPr="005F7B3C" w:rsidRDefault="005F7B3C" w:rsidP="005F7B3C">
            <w:pPr>
              <w:jc w:val="center"/>
            </w:pPr>
            <w:r w:rsidRPr="005F7B3C">
              <w:t>FREIGEGEBEN</w:t>
            </w:r>
          </w:p>
          <w:p w:rsidR="00CF7545" w:rsidRPr="00F345AC" w:rsidRDefault="00CF7545" w:rsidP="005F7B3C">
            <w:pPr>
              <w:jc w:val="center"/>
            </w:pPr>
            <w:r w:rsidRPr="00F345AC">
              <w:t>(Prozessinhaber)</w:t>
            </w:r>
          </w:p>
        </w:tc>
      </w:tr>
      <w:tr w:rsidR="00CF7545" w:rsidRPr="00F345AC" w:rsidTr="005F7B3C">
        <w:trPr>
          <w:cantSplit/>
          <w:trHeight w:val="2252"/>
        </w:trPr>
        <w:tc>
          <w:tcPr>
            <w:tcW w:w="4606" w:type="dxa"/>
          </w:tcPr>
          <w:p w:rsidR="00CF7545" w:rsidRPr="00F345AC" w:rsidRDefault="00CF7545" w:rsidP="005F7B3C">
            <w:pPr>
              <w:spacing w:before="120"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Am:</w:t>
            </w: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Von:</w:t>
            </w: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Unterschrift:</w:t>
            </w: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</w:tc>
        <w:tc>
          <w:tcPr>
            <w:tcW w:w="4606" w:type="dxa"/>
          </w:tcPr>
          <w:p w:rsidR="00CF7545" w:rsidRPr="00F345AC" w:rsidRDefault="00CF7545" w:rsidP="005F7B3C">
            <w:pPr>
              <w:spacing w:before="120"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Zum:</w:t>
            </w: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Von:</w:t>
            </w: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  <w:r w:rsidRPr="00F345AC">
              <w:rPr>
                <w:rFonts w:ascii="Myriad Pro" w:hAnsi="Myriad Pro"/>
              </w:rPr>
              <w:t>Unterschrift:</w:t>
            </w: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  <w:p w:rsidR="00CF7545" w:rsidRPr="00F345AC" w:rsidRDefault="00CF7545" w:rsidP="006B6E69">
            <w:pPr>
              <w:spacing w:line="276" w:lineRule="auto"/>
              <w:rPr>
                <w:rFonts w:ascii="Myriad Pro" w:hAnsi="Myriad Pro"/>
              </w:rPr>
            </w:pPr>
          </w:p>
        </w:tc>
      </w:tr>
    </w:tbl>
    <w:p w:rsidR="00C1540F" w:rsidRDefault="00C1540F" w:rsidP="00C1540F">
      <w:pPr>
        <w:pStyle w:val="berschrift1"/>
      </w:pPr>
      <w:bookmarkStart w:id="1" w:name="_Toc289168373"/>
      <w:bookmarkStart w:id="2" w:name="_Toc322445888"/>
      <w:r>
        <w:t>Zweck und Ziel</w:t>
      </w:r>
      <w:bookmarkEnd w:id="1"/>
      <w:bookmarkEnd w:id="2"/>
    </w:p>
    <w:p w:rsidR="00C1540F" w:rsidRDefault="00B5312D" w:rsidP="00C1540F">
      <w:pPr>
        <w:jc w:val="both"/>
      </w:pPr>
      <w:r>
        <w:t xml:space="preserve">Diese Weisung regelt das Schmieren </w:t>
      </w:r>
      <w:r w:rsidR="00CB25AF">
        <w:t>der Zug- und Stoßeinrichtung im Zugverband</w:t>
      </w:r>
      <w:r>
        <w:t>.</w:t>
      </w:r>
    </w:p>
    <w:p w:rsidR="00C1540F" w:rsidRDefault="00C1540F" w:rsidP="00C1540F">
      <w:pPr>
        <w:pStyle w:val="berschrift1"/>
      </w:pPr>
      <w:bookmarkStart w:id="3" w:name="_Toc289089778"/>
      <w:bookmarkStart w:id="4" w:name="_Toc289089824"/>
      <w:bookmarkStart w:id="5" w:name="_Toc289168374"/>
      <w:bookmarkStart w:id="6" w:name="_Toc322445889"/>
      <w:r w:rsidRPr="00F621DF">
        <w:t>Geltungsbereich</w:t>
      </w:r>
      <w:bookmarkEnd w:id="3"/>
      <w:bookmarkEnd w:id="4"/>
      <w:bookmarkEnd w:id="5"/>
      <w:bookmarkEnd w:id="6"/>
    </w:p>
    <w:p w:rsidR="00C1540F" w:rsidRPr="00C872A1" w:rsidRDefault="00C1540F" w:rsidP="00C1540F">
      <w:r>
        <w:t xml:space="preserve">Diese Anweisung gilt für alle Mitarbeiter der </w:t>
      </w:r>
      <w:r w:rsidRPr="00A70778">
        <w:rPr>
          <w:i/>
        </w:rPr>
        <w:t xml:space="preserve">waggon24 </w:t>
      </w:r>
      <w:r w:rsidRPr="00A70778">
        <w:t>GmbH</w:t>
      </w:r>
      <w:r>
        <w:t xml:space="preserve"> die </w:t>
      </w:r>
      <w:r w:rsidR="00B5312D">
        <w:t xml:space="preserve">mit dem Schmieren von Güterwagen </w:t>
      </w:r>
      <w:r w:rsidR="00CB25AF">
        <w:t>im Zugverband</w:t>
      </w:r>
      <w:r w:rsidR="00B5312D">
        <w:t>beauftragt sind.</w:t>
      </w:r>
    </w:p>
    <w:p w:rsidR="00C1540F" w:rsidRDefault="00C1540F" w:rsidP="00C1540F">
      <w:pPr>
        <w:pStyle w:val="berschrift1"/>
      </w:pPr>
      <w:bookmarkStart w:id="7" w:name="_Toc289089780"/>
      <w:bookmarkStart w:id="8" w:name="_Toc289089826"/>
      <w:bookmarkStart w:id="9" w:name="_Toc289168376"/>
      <w:bookmarkStart w:id="10" w:name="_Toc322445890"/>
      <w:r w:rsidRPr="00F345AC">
        <w:t>Zuständigkeiten</w:t>
      </w:r>
      <w:bookmarkEnd w:id="7"/>
      <w:bookmarkEnd w:id="8"/>
      <w:bookmarkEnd w:id="9"/>
      <w:bookmarkEnd w:id="10"/>
    </w:p>
    <w:p w:rsidR="00C1540F" w:rsidRPr="00C872A1" w:rsidRDefault="00C1540F" w:rsidP="00C1540F">
      <w:r>
        <w:t xml:space="preserve">Zuständig für </w:t>
      </w:r>
      <w:r w:rsidR="00CB25AF">
        <w:t>die Inhalte dieser</w:t>
      </w:r>
      <w:r>
        <w:t xml:space="preserve"> VA </w:t>
      </w:r>
      <w:r w:rsidR="00CB25AF">
        <w:t>sind die OM und der technische Leiter</w:t>
      </w:r>
      <w:r>
        <w:t>.</w:t>
      </w:r>
    </w:p>
    <w:p w:rsidR="00C1540F" w:rsidRDefault="00C1540F" w:rsidP="00C1540F">
      <w:pPr>
        <w:pStyle w:val="berschrift1"/>
      </w:pPr>
      <w:bookmarkStart w:id="11" w:name="_Toc289089781"/>
      <w:bookmarkStart w:id="12" w:name="_Toc289089827"/>
      <w:bookmarkStart w:id="13" w:name="_Toc289168377"/>
      <w:bookmarkStart w:id="14" w:name="_Toc322445891"/>
      <w:r w:rsidRPr="00F621DF">
        <w:lastRenderedPageBreak/>
        <w:t>Verfahrensbeschreibung</w:t>
      </w:r>
      <w:bookmarkEnd w:id="11"/>
      <w:bookmarkEnd w:id="12"/>
      <w:bookmarkEnd w:id="13"/>
      <w:bookmarkEnd w:id="14"/>
    </w:p>
    <w:p w:rsidR="00CB25AF" w:rsidRDefault="00CB25AF" w:rsidP="00CB25AF">
      <w:pPr>
        <w:pStyle w:val="berschrift2"/>
      </w:pPr>
      <w:bookmarkStart w:id="15" w:name="_Toc322445892"/>
      <w:r>
        <w:t>Vorbereitungen:</w:t>
      </w:r>
      <w:bookmarkEnd w:id="15"/>
    </w:p>
    <w:p w:rsidR="00CB25AF" w:rsidRPr="00CB25AF" w:rsidRDefault="00CB25AF" w:rsidP="00CB25AF">
      <w:pPr>
        <w:pStyle w:val="Listenabsatz"/>
        <w:numPr>
          <w:ilvl w:val="0"/>
          <w:numId w:val="8"/>
        </w:numPr>
        <w:spacing w:line="480" w:lineRule="auto"/>
      </w:pPr>
      <w:r w:rsidRPr="00CB25AF">
        <w:t>letzten Wagen gegen wegrollen sichern (Handbremse, Hemmschuh)</w:t>
      </w:r>
    </w:p>
    <w:p w:rsidR="00000000" w:rsidRDefault="00930EAF" w:rsidP="00CB25AF">
      <w:pPr>
        <w:pStyle w:val="Listenabsatz"/>
        <w:numPr>
          <w:ilvl w:val="0"/>
          <w:numId w:val="8"/>
        </w:numPr>
        <w:spacing w:line="480" w:lineRule="auto"/>
      </w:pPr>
      <w:r w:rsidRPr="00CB25AF">
        <w:t>Druckluftbremse lösen (</w:t>
      </w:r>
      <w:proofErr w:type="spellStart"/>
      <w:r w:rsidRPr="00CB25AF">
        <w:t>Lösezug</w:t>
      </w:r>
      <w:proofErr w:type="spellEnd"/>
      <w:r w:rsidRPr="00CB25AF">
        <w:t xml:space="preserve"> beidseitig betätigen)</w:t>
      </w:r>
    </w:p>
    <w:p w:rsidR="00CB25AF" w:rsidRDefault="00CB25AF" w:rsidP="00CB25AF">
      <w:pPr>
        <w:pStyle w:val="berschrift2"/>
      </w:pPr>
      <w:bookmarkStart w:id="16" w:name="_Toc322445893"/>
      <w:r>
        <w:t>Schritt 1:</w:t>
      </w:r>
      <w:bookmarkEnd w:id="16"/>
    </w:p>
    <w:p w:rsidR="00CB25AF" w:rsidRPr="00CB25AF" w:rsidRDefault="00422D0C" w:rsidP="00CB25AF">
      <w:r w:rsidRPr="00CB25AF">
        <w:drawing>
          <wp:anchor distT="0" distB="0" distL="114300" distR="114300" simplePos="0" relativeHeight="251658240" behindDoc="1" locked="0" layoutInCell="1" allowOverlap="1" wp14:anchorId="15B3FE64" wp14:editId="3532F2A8">
            <wp:simplePos x="0" y="0"/>
            <wp:positionH relativeFrom="column">
              <wp:posOffset>5080</wp:posOffset>
            </wp:positionH>
            <wp:positionV relativeFrom="paragraph">
              <wp:posOffset>5715</wp:posOffset>
            </wp:positionV>
            <wp:extent cx="3095625" cy="2974975"/>
            <wp:effectExtent l="0" t="0" r="9525" b="0"/>
            <wp:wrapTight wrapText="bothSides">
              <wp:wrapPolygon edited="0">
                <wp:start x="0" y="0"/>
                <wp:lineTo x="0" y="21439"/>
                <wp:lineTo x="21534" y="21439"/>
                <wp:lineTo x="21534" y="0"/>
                <wp:lineTo x="0" y="0"/>
              </wp:wrapPolygon>
            </wp:wrapTight>
            <wp:docPr id="2053" name="Grafik 9" descr="DSC0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Grafik 9" descr="DSC04296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8" r="28999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AF" w:rsidRDefault="00CB25AF" w:rsidP="00CB25AF">
      <w:pPr>
        <w:pStyle w:val="Listenabsatz"/>
        <w:numPr>
          <w:ilvl w:val="0"/>
          <w:numId w:val="8"/>
        </w:numPr>
        <w:spacing w:line="360" w:lineRule="auto"/>
      </w:pPr>
      <w:r w:rsidRPr="00CB25AF">
        <w:t>Pufferhülsen schmieren</w:t>
      </w:r>
    </w:p>
    <w:p w:rsidR="00CB25AF" w:rsidRDefault="00CB25AF" w:rsidP="00CB25AF">
      <w:pPr>
        <w:pStyle w:val="Listenabsatz"/>
        <w:numPr>
          <w:ilvl w:val="0"/>
          <w:numId w:val="8"/>
        </w:numPr>
        <w:spacing w:line="360" w:lineRule="auto"/>
      </w:pPr>
      <w:r w:rsidRPr="00CB25AF">
        <w:t>Kupplungsspindel schmieren</w:t>
      </w:r>
    </w:p>
    <w:p w:rsidR="00CB25AF" w:rsidRDefault="00CB25AF"/>
    <w:p w:rsidR="00422D0C" w:rsidRDefault="00422D0C"/>
    <w:p w:rsidR="00422D0C" w:rsidRDefault="00422D0C"/>
    <w:p w:rsidR="00422D0C" w:rsidRDefault="00422D0C"/>
    <w:p w:rsidR="00422D0C" w:rsidRDefault="00422D0C"/>
    <w:p w:rsidR="00422D0C" w:rsidRDefault="00422D0C"/>
    <w:p w:rsidR="00422D0C" w:rsidRDefault="00422D0C"/>
    <w:p w:rsidR="00422D0C" w:rsidRDefault="00422D0C"/>
    <w:p w:rsidR="00CB25AF" w:rsidRDefault="00CB25AF" w:rsidP="00CB25AF">
      <w:pPr>
        <w:pStyle w:val="berschrift2"/>
      </w:pPr>
      <w:bookmarkStart w:id="17" w:name="_Toc322445894"/>
      <w:r>
        <w:t>Schritt 2:</w:t>
      </w:r>
      <w:bookmarkEnd w:id="17"/>
    </w:p>
    <w:p w:rsidR="00CB25AF" w:rsidRDefault="00CB25AF" w:rsidP="00CB25AF">
      <w:r w:rsidRPr="00CB25AF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095625" cy="2479675"/>
            <wp:effectExtent l="0" t="0" r="9525" b="0"/>
            <wp:wrapTight wrapText="bothSides">
              <wp:wrapPolygon edited="0">
                <wp:start x="0" y="0"/>
                <wp:lineTo x="0" y="21406"/>
                <wp:lineTo x="21534" y="21406"/>
                <wp:lineTo x="21534" y="0"/>
                <wp:lineTo x="0" y="0"/>
              </wp:wrapPolygon>
            </wp:wrapTight>
            <wp:docPr id="2052" name="Picture 4" descr="C:\Dokumente und Einstellungen\Frank Müller\Eigene Dateien\WSG\Robert_Hummel\DB IS\Duisburg\2012\03\20\Tagesbericht\DSC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kumente und Einstellungen\Frank Müller\Eigene Dateien\WSG\Robert_Hummel\DB IS\Duisburg\2012\03\20\Tagesbericht\DSC042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AF" w:rsidRDefault="00422D0C" w:rsidP="00422D0C">
      <w:pPr>
        <w:pStyle w:val="Listenabsatz"/>
        <w:numPr>
          <w:ilvl w:val="0"/>
          <w:numId w:val="10"/>
        </w:numPr>
      </w:pPr>
      <w:r w:rsidRPr="00422D0C">
        <w:t>Kupplung auf drehen</w:t>
      </w:r>
    </w:p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>
      <w:pPr>
        <w:pStyle w:val="berschrift2"/>
      </w:pPr>
      <w:bookmarkStart w:id="18" w:name="_Toc322445895"/>
      <w:r>
        <w:lastRenderedPageBreak/>
        <w:t>Schritt 3:</w:t>
      </w:r>
      <w:bookmarkEnd w:id="18"/>
    </w:p>
    <w:p w:rsidR="00422D0C" w:rsidRDefault="00422D0C" w:rsidP="00422D0C">
      <w:r w:rsidRPr="00422D0C">
        <w:drawing>
          <wp:anchor distT="0" distB="0" distL="114300" distR="114300" simplePos="0" relativeHeight="251660288" behindDoc="1" locked="0" layoutInCell="1" allowOverlap="1" wp14:anchorId="6594E2D7" wp14:editId="1BCF4F63">
            <wp:simplePos x="0" y="0"/>
            <wp:positionH relativeFrom="column">
              <wp:posOffset>2371725</wp:posOffset>
            </wp:positionH>
            <wp:positionV relativeFrom="paragraph">
              <wp:posOffset>3068955</wp:posOffset>
            </wp:positionV>
            <wp:extent cx="2950845" cy="2376170"/>
            <wp:effectExtent l="0" t="0" r="1905" b="5080"/>
            <wp:wrapTight wrapText="bothSides">
              <wp:wrapPolygon edited="0">
                <wp:start x="0" y="0"/>
                <wp:lineTo x="0" y="21473"/>
                <wp:lineTo x="21474" y="21473"/>
                <wp:lineTo x="21474" y="0"/>
                <wp:lineTo x="0" y="0"/>
              </wp:wrapPolygon>
            </wp:wrapTight>
            <wp:docPr id="3076" name="Picture 2" descr="C:\Dokumente und Einstellungen\Frank Müller\Eigene Dateien\WSG\Robert_Hummel\DB IS\Duisburg\2012\03\20\Tagesbericht\DSC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C:\Dokumente und Einstellungen\Frank Müller\Eigene Dateien\WSG\Robert_Hummel\DB IS\Duisburg\2012\03\20\Tagesbericht\DSC043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" r="13226" b="1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D0C">
        <w:drawing>
          <wp:inline distT="0" distB="0" distL="0" distR="0" wp14:anchorId="51755BCB" wp14:editId="1E4F5C4E">
            <wp:extent cx="5329238" cy="2949575"/>
            <wp:effectExtent l="0" t="0" r="5080" b="3175"/>
            <wp:docPr id="3075" name="Picture 3" descr="C:\Dokumente und Einstellungen\Frank Müller\Eigene Dateien\WSG\Robert_Hummel\DB IS\Duisburg\2012\03\20\Tagesbericht\DSC0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kumente und Einstellungen\Frank Müller\Eigene Dateien\WSG\Robert_Hummel\DB IS\Duisburg\2012\03\20\Tagesbericht\DSC04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r="13808" b="4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22D0C" w:rsidRDefault="00422D0C" w:rsidP="00422D0C"/>
    <w:p w:rsidR="00422D0C" w:rsidRDefault="00422D0C" w:rsidP="00422D0C">
      <w:pPr>
        <w:pStyle w:val="Listenabsatz"/>
        <w:numPr>
          <w:ilvl w:val="0"/>
          <w:numId w:val="10"/>
        </w:numPr>
      </w:pPr>
      <w:r>
        <w:t xml:space="preserve">nur den ersten Wagen mit </w:t>
      </w:r>
      <w:r w:rsidRPr="00422D0C">
        <w:t>Stemmeisen wegdrücken</w:t>
      </w:r>
    </w:p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/>
    <w:p w:rsidR="00422D0C" w:rsidRDefault="00422D0C" w:rsidP="00422D0C">
      <w:pPr>
        <w:pStyle w:val="berschrift2"/>
      </w:pPr>
      <w:bookmarkStart w:id="19" w:name="_Toc322445896"/>
      <w:r>
        <w:t>Schritt 4:</w:t>
      </w:r>
      <w:bookmarkEnd w:id="19"/>
    </w:p>
    <w:p w:rsidR="00422D0C" w:rsidRDefault="00422D0C" w:rsidP="00422D0C">
      <w:pPr>
        <w:pStyle w:val="Listenabsatz"/>
        <w:numPr>
          <w:ilvl w:val="0"/>
          <w:numId w:val="10"/>
        </w:numPr>
        <w:spacing w:line="480" w:lineRule="auto"/>
      </w:pPr>
      <w:r w:rsidRPr="00422D0C">
        <w:t xml:space="preserve">ersten Wagen gegen Wegrollen </w:t>
      </w:r>
      <w:r w:rsidRPr="00422D0C">
        <w:t>sichern</w:t>
      </w:r>
    </w:p>
    <w:p w:rsidR="00422D0C" w:rsidRDefault="00422D0C" w:rsidP="00422D0C">
      <w:pPr>
        <w:pStyle w:val="Listenabsatz"/>
        <w:numPr>
          <w:ilvl w:val="0"/>
          <w:numId w:val="10"/>
        </w:numPr>
        <w:spacing w:line="480" w:lineRule="auto"/>
      </w:pPr>
      <w:r w:rsidRPr="00422D0C">
        <w:t>Pufferteller schmieren</w:t>
      </w:r>
    </w:p>
    <w:p w:rsidR="00422D0C" w:rsidRDefault="00422D0C" w:rsidP="00422D0C">
      <w:pPr>
        <w:pStyle w:val="Listenabsatz"/>
        <w:numPr>
          <w:ilvl w:val="0"/>
          <w:numId w:val="10"/>
        </w:numPr>
        <w:spacing w:line="480" w:lineRule="auto"/>
      </w:pPr>
      <w:r w:rsidRPr="00422D0C">
        <w:t>Kupplung zwischen zweitem und drittem Wagen aufdrehen</w:t>
      </w:r>
    </w:p>
    <w:p w:rsidR="00000000" w:rsidRPr="00422D0C" w:rsidRDefault="00930EAF" w:rsidP="00422D0C">
      <w:pPr>
        <w:pStyle w:val="Listenabsatz"/>
        <w:numPr>
          <w:ilvl w:val="0"/>
          <w:numId w:val="10"/>
        </w:numPr>
        <w:spacing w:line="480" w:lineRule="auto"/>
      </w:pPr>
      <w:r w:rsidRPr="00422D0C">
        <w:t>Kupplung zwischen erstem und zweitem Wagen zudrehen</w:t>
      </w:r>
    </w:p>
    <w:p w:rsidR="00422D0C" w:rsidRPr="00422D0C" w:rsidRDefault="00422D0C" w:rsidP="00422D0C">
      <w:pPr>
        <w:pStyle w:val="Listenabsatz"/>
        <w:numPr>
          <w:ilvl w:val="0"/>
          <w:numId w:val="10"/>
        </w:numPr>
        <w:spacing w:line="480" w:lineRule="auto"/>
      </w:pPr>
      <w:r w:rsidRPr="00422D0C">
        <w:t xml:space="preserve">so </w:t>
      </w:r>
      <w:r>
        <w:t xml:space="preserve">wird </w:t>
      </w:r>
      <w:r w:rsidRPr="00422D0C">
        <w:t>dann Wagen für Wagen bewegt</w:t>
      </w:r>
    </w:p>
    <w:sectPr w:rsidR="00422D0C" w:rsidRPr="00422D0C" w:rsidSect="00C43B39">
      <w:headerReference w:type="default" r:id="rId13"/>
      <w:footerReference w:type="default" r:id="rId14"/>
      <w:pgSz w:w="11906" w:h="16838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EAF" w:rsidRDefault="00930EAF" w:rsidP="000144C1">
      <w:pPr>
        <w:spacing w:after="0" w:line="240" w:lineRule="auto"/>
      </w:pPr>
      <w:r>
        <w:separator/>
      </w:r>
    </w:p>
  </w:endnote>
  <w:endnote w:type="continuationSeparator" w:id="0">
    <w:p w:rsidR="00930EAF" w:rsidRDefault="00930EAF" w:rsidP="00014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A0" w:rsidRPr="00560633" w:rsidRDefault="00422D0C" w:rsidP="00DF64A0">
    <w:pPr>
      <w:pBdr>
        <w:top w:val="single" w:sz="4" w:space="1" w:color="auto"/>
      </w:pBdr>
      <w:rPr>
        <w:rFonts w:ascii="Myriad Pro" w:hAnsi="Myriad Pro"/>
        <w:color w:val="1F497D" w:themeColor="text2"/>
        <w:sz w:val="20"/>
        <w:szCs w:val="20"/>
      </w:rPr>
    </w:pPr>
    <w:r>
      <w:rPr>
        <w:color w:val="1F497D" w:themeColor="text2"/>
        <w:sz w:val="20"/>
      </w:rPr>
      <w:t>17</w:t>
    </w:r>
    <w:r w:rsidR="00251EB4" w:rsidRPr="00251EB4">
      <w:rPr>
        <w:color w:val="1F497D" w:themeColor="text2"/>
        <w:sz w:val="20"/>
      </w:rPr>
      <w:t>.</w:t>
    </w:r>
    <w:r>
      <w:rPr>
        <w:color w:val="1F497D" w:themeColor="text2"/>
        <w:sz w:val="20"/>
      </w:rPr>
      <w:t>04</w:t>
    </w:r>
    <w:r w:rsidR="00251EB4" w:rsidRPr="00251EB4">
      <w:rPr>
        <w:color w:val="1F497D" w:themeColor="text2"/>
        <w:sz w:val="20"/>
      </w:rPr>
      <w:t>.201</w:t>
    </w:r>
    <w:r>
      <w:rPr>
        <w:color w:val="1F497D" w:themeColor="text2"/>
        <w:sz w:val="20"/>
      </w:rPr>
      <w:t>2</w:t>
    </w:r>
    <w:r w:rsidR="00546F62" w:rsidRPr="00251EB4">
      <w:rPr>
        <w:color w:val="1F497D" w:themeColor="text2"/>
        <w:sz w:val="20"/>
      </w:rPr>
      <w:ptab w:relativeTo="margin" w:alignment="center" w:leader="none"/>
    </w:r>
    <w:r w:rsidR="00C1540F">
      <w:rPr>
        <w:color w:val="1F497D" w:themeColor="text2"/>
        <w:sz w:val="20"/>
      </w:rPr>
      <w:t>TW</w:t>
    </w:r>
    <w:r w:rsidR="0059479F" w:rsidRPr="0059479F">
      <w:rPr>
        <w:color w:val="1F497D" w:themeColor="text2"/>
        <w:sz w:val="20"/>
      </w:rPr>
      <w:t xml:space="preserve"> </w:t>
    </w:r>
    <w:r w:rsidR="00C1540F">
      <w:rPr>
        <w:color w:val="1F497D" w:themeColor="text2"/>
        <w:sz w:val="20"/>
      </w:rPr>
      <w:t>0</w:t>
    </w:r>
    <w:r>
      <w:rPr>
        <w:color w:val="1F497D" w:themeColor="text2"/>
        <w:sz w:val="20"/>
      </w:rPr>
      <w:t>9</w:t>
    </w:r>
    <w:r w:rsidR="0059479F" w:rsidRPr="0059479F">
      <w:rPr>
        <w:color w:val="1F497D" w:themeColor="text2"/>
        <w:sz w:val="20"/>
      </w:rPr>
      <w:t xml:space="preserve"> – </w:t>
    </w:r>
    <w:proofErr w:type="spellStart"/>
    <w:r w:rsidR="0059479F" w:rsidRPr="0059479F">
      <w:rPr>
        <w:color w:val="1F497D" w:themeColor="text2"/>
        <w:sz w:val="20"/>
      </w:rPr>
      <w:t>Rev</w:t>
    </w:r>
    <w:proofErr w:type="spellEnd"/>
    <w:r w:rsidR="0059479F" w:rsidRPr="0059479F">
      <w:rPr>
        <w:color w:val="1F497D" w:themeColor="text2"/>
        <w:sz w:val="20"/>
      </w:rPr>
      <w:t xml:space="preserve">. </w:t>
    </w:r>
    <w:r>
      <w:rPr>
        <w:color w:val="1F497D" w:themeColor="text2"/>
        <w:sz w:val="20"/>
      </w:rPr>
      <w:t>0</w:t>
    </w:r>
    <w:r w:rsidR="00546F62" w:rsidRPr="00560633">
      <w:rPr>
        <w:rFonts w:ascii="Myriad Pro" w:hAnsi="Myriad Pro"/>
        <w:color w:val="1F497D" w:themeColor="text2"/>
        <w:sz w:val="20"/>
        <w:szCs w:val="20"/>
      </w:rPr>
      <w:ptab w:relativeTo="margin" w:alignment="right" w:leader="none"/>
    </w:r>
    <w:sdt>
      <w:sdtPr>
        <w:rPr>
          <w:rFonts w:ascii="Myriad Pro" w:hAnsi="Myriad Pro"/>
          <w:color w:val="1F497D" w:themeColor="text2"/>
          <w:sz w:val="20"/>
          <w:szCs w:val="20"/>
        </w:rPr>
        <w:id w:val="13210698"/>
        <w:docPartObj>
          <w:docPartGallery w:val="Page Numbers (Top of Page)"/>
          <w:docPartUnique/>
        </w:docPartObj>
      </w:sdtPr>
      <w:sdtEndPr/>
      <w:sdtContent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t xml:space="preserve">Seite </w:t>
        </w:r>
        <w:r w:rsidR="00C1740F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begin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instrText xml:space="preserve"> PAGE </w:instrText>
        </w:r>
        <w:r w:rsidR="00C1740F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separate"/>
        </w:r>
        <w:r w:rsidR="00615F78">
          <w:rPr>
            <w:rFonts w:ascii="Myriad Pro" w:hAnsi="Myriad Pro"/>
            <w:noProof/>
            <w:color w:val="1F497D" w:themeColor="text2"/>
            <w:sz w:val="20"/>
            <w:szCs w:val="20"/>
          </w:rPr>
          <w:t>1</w:t>
        </w:r>
        <w:r w:rsidR="00C1740F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end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t xml:space="preserve"> von </w:t>
        </w:r>
        <w:r w:rsidR="00C1740F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begin"/>
        </w:r>
        <w:r w:rsidR="00DF64A0" w:rsidRPr="00560633">
          <w:rPr>
            <w:rFonts w:ascii="Myriad Pro" w:hAnsi="Myriad Pro"/>
            <w:color w:val="1F497D" w:themeColor="text2"/>
            <w:sz w:val="20"/>
            <w:szCs w:val="20"/>
          </w:rPr>
          <w:instrText xml:space="preserve"> NUMPAGES  </w:instrText>
        </w:r>
        <w:r w:rsidR="00C1740F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separate"/>
        </w:r>
        <w:r w:rsidR="00615F78">
          <w:rPr>
            <w:rFonts w:ascii="Myriad Pro" w:hAnsi="Myriad Pro"/>
            <w:noProof/>
            <w:color w:val="1F497D" w:themeColor="text2"/>
            <w:sz w:val="20"/>
            <w:szCs w:val="20"/>
          </w:rPr>
          <w:t>3</w:t>
        </w:r>
        <w:r w:rsidR="00C1740F" w:rsidRPr="00560633">
          <w:rPr>
            <w:rFonts w:ascii="Myriad Pro" w:hAnsi="Myriad Pro"/>
            <w:color w:val="1F497D" w:themeColor="text2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EAF" w:rsidRDefault="00930EAF" w:rsidP="000144C1">
      <w:pPr>
        <w:spacing w:after="0" w:line="240" w:lineRule="auto"/>
      </w:pPr>
      <w:r>
        <w:separator/>
      </w:r>
    </w:p>
  </w:footnote>
  <w:footnote w:type="continuationSeparator" w:id="0">
    <w:p w:rsidR="00930EAF" w:rsidRDefault="00930EAF" w:rsidP="00014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69" w:rsidRPr="00020D56" w:rsidRDefault="006B6E69" w:rsidP="006B6E69">
    <w:pPr>
      <w:pStyle w:val="berschrift2"/>
      <w:tabs>
        <w:tab w:val="left" w:pos="3331"/>
      </w:tabs>
      <w:spacing w:before="0"/>
      <w:rPr>
        <w:rFonts w:ascii="Myriad Pro" w:hAnsi="Myriad Pro"/>
        <w:color w:val="808080" w:themeColor="background1" w:themeShade="80"/>
        <w:sz w:val="22"/>
        <w:szCs w:val="23"/>
      </w:rPr>
    </w:pPr>
    <w:r w:rsidRPr="00020D56">
      <w:rPr>
        <w:rFonts w:ascii="Myriad Pro" w:hAnsi="Myriad Pro"/>
        <w:noProof/>
        <w:color w:val="808080" w:themeColor="background1" w:themeShade="80"/>
        <w:sz w:val="22"/>
        <w:szCs w:val="23"/>
      </w:rPr>
      <w:drawing>
        <wp:anchor distT="0" distB="0" distL="114300" distR="114300" simplePos="0" relativeHeight="251659264" behindDoc="0" locked="0" layoutInCell="1" allowOverlap="1" wp14:anchorId="6EC63E99" wp14:editId="465C60C1">
          <wp:simplePos x="0" y="0"/>
          <wp:positionH relativeFrom="page">
            <wp:posOffset>5157642</wp:posOffset>
          </wp:positionH>
          <wp:positionV relativeFrom="page">
            <wp:posOffset>420736</wp:posOffset>
          </wp:positionV>
          <wp:extent cx="1602186" cy="600251"/>
          <wp:effectExtent l="19050" t="0" r="0" b="0"/>
          <wp:wrapNone/>
          <wp:docPr id="1" name="Bild 2" descr="LOGOw24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3" name="Bild 28" descr="LOGOw24.pdf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86" cy="600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CA4" w:rsidRPr="00020D56">
      <w:rPr>
        <w:rFonts w:ascii="Myriad Pro" w:hAnsi="Myriad Pro"/>
        <w:color w:val="808080" w:themeColor="background1" w:themeShade="80"/>
        <w:sz w:val="22"/>
        <w:szCs w:val="23"/>
      </w:rPr>
      <w:t>MANAGEMENT-HANDBUCH</w:t>
    </w:r>
  </w:p>
  <w:p w:rsidR="00044BB7" w:rsidRPr="00044BB7" w:rsidRDefault="00930EAF" w:rsidP="00044BB7">
    <w:pPr>
      <w:pStyle w:val="berschrift3"/>
      <w:spacing w:after="240" w:line="240" w:lineRule="auto"/>
      <w:rPr>
        <w:rFonts w:ascii="Myriad Pro" w:hAnsi="Myriad Pro"/>
      </w:rPr>
    </w:pPr>
    <w:sdt>
      <w:sdtPr>
        <w:rPr>
          <w:rStyle w:val="berschrift1Zchn"/>
        </w:rPr>
        <w:alias w:val="Titel"/>
        <w:id w:val="1321069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 w:rsidR="00C1540F">
          <w:rPr>
            <w:rStyle w:val="berschrift1Zchn"/>
          </w:rPr>
          <w:t xml:space="preserve">TW </w:t>
        </w:r>
        <w:r w:rsidR="00CB25AF">
          <w:rPr>
            <w:rStyle w:val="berschrift1Zchn"/>
          </w:rPr>
          <w:t>Schmieren im Zugverband</w:t>
        </w:r>
      </w:sdtContent>
    </w:sdt>
    <w:r>
      <w:rPr>
        <w:rFonts w:ascii="Myriad Pro" w:hAnsi="Myriad Pro"/>
      </w:rPr>
      <w:pict>
        <v:rect id="_x0000_i1025" style="width:453.6pt;height:.5pt;mso-position-vertical:absolute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9362CA8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A55759"/>
    <w:multiLevelType w:val="hybridMultilevel"/>
    <w:tmpl w:val="4B88027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B6D8A"/>
    <w:multiLevelType w:val="multilevel"/>
    <w:tmpl w:val="3126FB66"/>
    <w:lvl w:ilvl="0">
      <w:start w:val="3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3">
    <w:nsid w:val="3A2264E0"/>
    <w:multiLevelType w:val="hybridMultilevel"/>
    <w:tmpl w:val="9DFC5B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83BE8"/>
    <w:multiLevelType w:val="hybridMultilevel"/>
    <w:tmpl w:val="F418DFA4"/>
    <w:lvl w:ilvl="0" w:tplc="30823C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3089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DEA5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107E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2A3C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6C13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301F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E889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2055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F491895"/>
    <w:multiLevelType w:val="multilevel"/>
    <w:tmpl w:val="A9362CA8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>
    <w:nsid w:val="5AE95C5F"/>
    <w:multiLevelType w:val="hybridMultilevel"/>
    <w:tmpl w:val="C9FEAA6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B157B"/>
    <w:multiLevelType w:val="hybridMultilevel"/>
    <w:tmpl w:val="A7A04762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284406D"/>
    <w:multiLevelType w:val="multilevel"/>
    <w:tmpl w:val="B6BAA7A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68541B00"/>
    <w:multiLevelType w:val="hybridMultilevel"/>
    <w:tmpl w:val="9372F4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CB0A16"/>
    <w:multiLevelType w:val="hybridMultilevel"/>
    <w:tmpl w:val="4588F184"/>
    <w:lvl w:ilvl="0" w:tplc="DAEE99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B8F9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8224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C84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E01E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E21C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43E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DEA6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EC83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C1"/>
    <w:rsid w:val="000144C1"/>
    <w:rsid w:val="00020D56"/>
    <w:rsid w:val="00044BB7"/>
    <w:rsid w:val="00061F8C"/>
    <w:rsid w:val="000805AE"/>
    <w:rsid w:val="0008092F"/>
    <w:rsid w:val="00093549"/>
    <w:rsid w:val="000B38B7"/>
    <w:rsid w:val="00110415"/>
    <w:rsid w:val="001125DA"/>
    <w:rsid w:val="00154772"/>
    <w:rsid w:val="00192CD5"/>
    <w:rsid w:val="00237426"/>
    <w:rsid w:val="00240D90"/>
    <w:rsid w:val="00251EB4"/>
    <w:rsid w:val="00255CA4"/>
    <w:rsid w:val="00265925"/>
    <w:rsid w:val="002E3039"/>
    <w:rsid w:val="0038165E"/>
    <w:rsid w:val="003E7B31"/>
    <w:rsid w:val="00422D0C"/>
    <w:rsid w:val="0045388F"/>
    <w:rsid w:val="004D3DD9"/>
    <w:rsid w:val="005316F8"/>
    <w:rsid w:val="00546F62"/>
    <w:rsid w:val="00560633"/>
    <w:rsid w:val="005903E4"/>
    <w:rsid w:val="0059479F"/>
    <w:rsid w:val="005A5756"/>
    <w:rsid w:val="005C1155"/>
    <w:rsid w:val="005D20F6"/>
    <w:rsid w:val="005F7B3C"/>
    <w:rsid w:val="006035AC"/>
    <w:rsid w:val="00615F78"/>
    <w:rsid w:val="00642C90"/>
    <w:rsid w:val="006B6E69"/>
    <w:rsid w:val="006D7724"/>
    <w:rsid w:val="006E1145"/>
    <w:rsid w:val="006F63AC"/>
    <w:rsid w:val="0072054E"/>
    <w:rsid w:val="00742D92"/>
    <w:rsid w:val="007A6165"/>
    <w:rsid w:val="007B4037"/>
    <w:rsid w:val="00813DA8"/>
    <w:rsid w:val="00853D97"/>
    <w:rsid w:val="00895E70"/>
    <w:rsid w:val="008B50CB"/>
    <w:rsid w:val="00930EAF"/>
    <w:rsid w:val="00A075FA"/>
    <w:rsid w:val="00A129C2"/>
    <w:rsid w:val="00A31896"/>
    <w:rsid w:val="00A70778"/>
    <w:rsid w:val="00A741F7"/>
    <w:rsid w:val="00A818FC"/>
    <w:rsid w:val="00AB446C"/>
    <w:rsid w:val="00B07ED7"/>
    <w:rsid w:val="00B51E94"/>
    <w:rsid w:val="00B5312D"/>
    <w:rsid w:val="00B56B4B"/>
    <w:rsid w:val="00B607AB"/>
    <w:rsid w:val="00BC3CAC"/>
    <w:rsid w:val="00BE19D8"/>
    <w:rsid w:val="00BE352B"/>
    <w:rsid w:val="00BF5C93"/>
    <w:rsid w:val="00C1540F"/>
    <w:rsid w:val="00C1740F"/>
    <w:rsid w:val="00C3071C"/>
    <w:rsid w:val="00C43B39"/>
    <w:rsid w:val="00C80371"/>
    <w:rsid w:val="00CB25AF"/>
    <w:rsid w:val="00CE6E55"/>
    <w:rsid w:val="00CF7545"/>
    <w:rsid w:val="00D36F88"/>
    <w:rsid w:val="00D8673D"/>
    <w:rsid w:val="00DB2A0C"/>
    <w:rsid w:val="00DC22A2"/>
    <w:rsid w:val="00DE2E73"/>
    <w:rsid w:val="00DF64A0"/>
    <w:rsid w:val="00E32AA4"/>
    <w:rsid w:val="00E35940"/>
    <w:rsid w:val="00E3646A"/>
    <w:rsid w:val="00EB1677"/>
    <w:rsid w:val="00EB52FA"/>
    <w:rsid w:val="00F14510"/>
    <w:rsid w:val="00F345AC"/>
    <w:rsid w:val="00F967FE"/>
    <w:rsid w:val="00FC46F1"/>
    <w:rsid w:val="00FF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E6E55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70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F70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4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4C1"/>
  </w:style>
  <w:style w:type="paragraph" w:styleId="Fuzeile">
    <w:name w:val="footer"/>
    <w:basedOn w:val="Standard"/>
    <w:link w:val="FuzeileZchn"/>
    <w:uiPriority w:val="99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4C1"/>
  </w:style>
  <w:style w:type="character" w:customStyle="1" w:styleId="berschrift1Zchn">
    <w:name w:val="Überschrift 1 Zchn"/>
    <w:basedOn w:val="Absatz-Standardschriftart"/>
    <w:link w:val="berschrift1"/>
    <w:uiPriority w:val="9"/>
    <w:rsid w:val="00CE6E55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7ED7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07ED7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B07ED7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B07ED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07ED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E70"/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2AA4"/>
    <w:rPr>
      <w:rFonts w:asciiTheme="majorHAnsi" w:eastAsiaTheme="majorEastAsia" w:hAnsiTheme="majorHAnsi" w:cstheme="majorBidi"/>
      <w:b/>
      <w:bCs/>
      <w:color w:val="2F70BF"/>
    </w:rPr>
  </w:style>
  <w:style w:type="table" w:styleId="Tabellenraster">
    <w:name w:val="Table Grid"/>
    <w:basedOn w:val="NormaleTabelle"/>
    <w:uiPriority w:val="59"/>
    <w:rsid w:val="00CF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D3DD9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2AA4"/>
    <w:rPr>
      <w:rFonts w:asciiTheme="majorHAnsi" w:eastAsiaTheme="majorEastAsia" w:hAnsiTheme="majorHAnsi" w:cstheme="majorBidi"/>
      <w:b/>
      <w:bCs/>
      <w:i/>
      <w:iCs/>
      <w:color w:val="2F70BF"/>
    </w:rPr>
  </w:style>
  <w:style w:type="paragraph" w:styleId="Textkrper">
    <w:name w:val="Body Text"/>
    <w:basedOn w:val="Standard"/>
    <w:link w:val="TextkrperZchn"/>
    <w:rsid w:val="00C1540F"/>
    <w:pPr>
      <w:suppressAutoHyphens/>
      <w:spacing w:after="120"/>
    </w:pPr>
    <w:rPr>
      <w:rFonts w:ascii="Myriad Pro" w:eastAsia="Myriad Pro" w:hAnsi="Myriad Pro" w:cs="Myriad Pro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C1540F"/>
    <w:rPr>
      <w:rFonts w:ascii="Myriad Pro" w:eastAsia="Myriad Pro" w:hAnsi="Myriad Pro" w:cs="Myriad Pro"/>
      <w:lang w:eastAsia="ar-SA"/>
    </w:rPr>
  </w:style>
  <w:style w:type="paragraph" w:styleId="Listenabsatz">
    <w:name w:val="List Paragraph"/>
    <w:basedOn w:val="Standard"/>
    <w:uiPriority w:val="34"/>
    <w:qFormat/>
    <w:rsid w:val="00B531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E6E55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E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2A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F70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2A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F70B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4C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4C1"/>
  </w:style>
  <w:style w:type="paragraph" w:styleId="Fuzeile">
    <w:name w:val="footer"/>
    <w:basedOn w:val="Standard"/>
    <w:link w:val="FuzeileZchn"/>
    <w:uiPriority w:val="99"/>
    <w:unhideWhenUsed/>
    <w:rsid w:val="000144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44C1"/>
  </w:style>
  <w:style w:type="character" w:customStyle="1" w:styleId="berschrift1Zchn">
    <w:name w:val="Überschrift 1 Zchn"/>
    <w:basedOn w:val="Absatz-Standardschriftart"/>
    <w:link w:val="berschrift1"/>
    <w:uiPriority w:val="9"/>
    <w:rsid w:val="00CE6E55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07ED7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07ED7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B07ED7"/>
    <w:pPr>
      <w:spacing w:after="1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B07ED7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07ED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E70"/>
    <w:rPr>
      <w:rFonts w:asciiTheme="majorHAnsi" w:eastAsiaTheme="majorEastAsia" w:hAnsiTheme="majorHAnsi" w:cstheme="majorBidi"/>
      <w:b/>
      <w:bCs/>
      <w:color w:val="2F70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2AA4"/>
    <w:rPr>
      <w:rFonts w:asciiTheme="majorHAnsi" w:eastAsiaTheme="majorEastAsia" w:hAnsiTheme="majorHAnsi" w:cstheme="majorBidi"/>
      <w:b/>
      <w:bCs/>
      <w:color w:val="2F70BF"/>
    </w:rPr>
  </w:style>
  <w:style w:type="table" w:styleId="Tabellenraster">
    <w:name w:val="Table Grid"/>
    <w:basedOn w:val="NormaleTabelle"/>
    <w:uiPriority w:val="59"/>
    <w:rsid w:val="00CF7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4D3DD9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2AA4"/>
    <w:rPr>
      <w:rFonts w:asciiTheme="majorHAnsi" w:eastAsiaTheme="majorEastAsia" w:hAnsiTheme="majorHAnsi" w:cstheme="majorBidi"/>
      <w:b/>
      <w:bCs/>
      <w:i/>
      <w:iCs/>
      <w:color w:val="2F70BF"/>
    </w:rPr>
  </w:style>
  <w:style w:type="paragraph" w:styleId="Textkrper">
    <w:name w:val="Body Text"/>
    <w:basedOn w:val="Standard"/>
    <w:link w:val="TextkrperZchn"/>
    <w:rsid w:val="00C1540F"/>
    <w:pPr>
      <w:suppressAutoHyphens/>
      <w:spacing w:after="120"/>
    </w:pPr>
    <w:rPr>
      <w:rFonts w:ascii="Myriad Pro" w:eastAsia="Myriad Pro" w:hAnsi="Myriad Pro" w:cs="Myriad Pro"/>
      <w:lang w:eastAsia="ar-SA"/>
    </w:rPr>
  </w:style>
  <w:style w:type="character" w:customStyle="1" w:styleId="TextkrperZchn">
    <w:name w:val="Textkörper Zchn"/>
    <w:basedOn w:val="Absatz-Standardschriftart"/>
    <w:link w:val="Textkrper"/>
    <w:rsid w:val="00C1540F"/>
    <w:rPr>
      <w:rFonts w:ascii="Myriad Pro" w:eastAsia="Myriad Pro" w:hAnsi="Myriad Pro" w:cs="Myriad Pro"/>
      <w:lang w:eastAsia="ar-SA"/>
    </w:rPr>
  </w:style>
  <w:style w:type="paragraph" w:styleId="Listenabsatz">
    <w:name w:val="List Paragraph"/>
    <w:basedOn w:val="Standard"/>
    <w:uiPriority w:val="34"/>
    <w:qFormat/>
    <w:rsid w:val="00B53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13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30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w24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82D6D-3E2B-47CF-A8E6-DDD9A8D59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TW Schmieren von Güterwagen</vt:lpstr>
    </vt:vector>
  </TitlesOfParts>
  <Company>Name Ihrer Firma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 Schmieren im Zugverband</dc:title>
  <dc:creator>Ihr Benutzername</dc:creator>
  <cp:lastModifiedBy>Benno Hein</cp:lastModifiedBy>
  <cp:revision>2</cp:revision>
  <cp:lastPrinted>2011-01-14T13:59:00Z</cp:lastPrinted>
  <dcterms:created xsi:type="dcterms:W3CDTF">2012-04-17T15:10:00Z</dcterms:created>
  <dcterms:modified xsi:type="dcterms:W3CDTF">2012-04-17T15:10:00Z</dcterms:modified>
</cp:coreProperties>
</file>